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B7A7" w14:textId="77777777" w:rsidR="004F6D00" w:rsidRPr="002D6FB6" w:rsidRDefault="004F6D00">
      <w:pPr>
        <w:pStyle w:val="Zhlav"/>
        <w:tabs>
          <w:tab w:val="clear" w:pos="4536"/>
          <w:tab w:val="clear" w:pos="9072"/>
        </w:tabs>
        <w:rPr>
          <w:rFonts w:ascii="Arial" w:hAnsi="Arial" w:cs="Arial"/>
          <w:sz w:val="24"/>
          <w:szCs w:val="24"/>
        </w:rPr>
      </w:pPr>
    </w:p>
    <w:p w14:paraId="50EE4DF2" w14:textId="77777777" w:rsidR="004F6D00" w:rsidRPr="00162988" w:rsidRDefault="004F6D00">
      <w:pPr>
        <w:pStyle w:val="Nzev"/>
        <w:rPr>
          <w:rFonts w:ascii="Arial Narrow" w:hAnsi="Arial Narrow" w:cs="Arial"/>
        </w:rPr>
      </w:pPr>
      <w:r w:rsidRPr="00162988">
        <w:rPr>
          <w:rFonts w:ascii="Arial Narrow" w:hAnsi="Arial Narrow" w:cs="Arial"/>
        </w:rPr>
        <w:t>Kupní smlouva</w:t>
      </w:r>
    </w:p>
    <w:p w14:paraId="6131134E" w14:textId="77777777" w:rsidR="004F6D00" w:rsidRDefault="004F6D00">
      <w:pPr>
        <w:pStyle w:val="Podnadpis"/>
        <w:rPr>
          <w:rFonts w:ascii="Arial Narrow" w:hAnsi="Arial Narrow" w:cs="Arial"/>
        </w:rPr>
      </w:pPr>
      <w:r w:rsidRPr="00162988">
        <w:rPr>
          <w:rFonts w:ascii="Arial Narrow" w:hAnsi="Arial Narrow" w:cs="Arial"/>
        </w:rPr>
        <w:t>Dle §</w:t>
      </w:r>
      <w:r w:rsidR="00235A49" w:rsidRPr="00162988">
        <w:rPr>
          <w:rFonts w:ascii="Arial Narrow" w:hAnsi="Arial Narrow" w:cs="Arial"/>
        </w:rPr>
        <w:t xml:space="preserve"> 2079 a násl. z</w:t>
      </w:r>
      <w:r w:rsidRPr="00162988">
        <w:rPr>
          <w:rFonts w:ascii="Arial Narrow" w:hAnsi="Arial Narrow" w:cs="Arial"/>
        </w:rPr>
        <w:t>ák</w:t>
      </w:r>
      <w:r w:rsidR="00235A49" w:rsidRPr="00162988">
        <w:rPr>
          <w:rFonts w:ascii="Arial Narrow" w:hAnsi="Arial Narrow" w:cs="Arial"/>
        </w:rPr>
        <w:t xml:space="preserve">ona </w:t>
      </w:r>
      <w:r w:rsidRPr="00162988">
        <w:rPr>
          <w:rFonts w:ascii="Arial Narrow" w:hAnsi="Arial Narrow" w:cs="Arial"/>
        </w:rPr>
        <w:t>č. 89/2012 Sb., občanský zákoník</w:t>
      </w:r>
      <w:r w:rsidR="00235A49" w:rsidRPr="00162988">
        <w:rPr>
          <w:rFonts w:ascii="Arial Narrow" w:hAnsi="Arial Narrow" w:cs="Arial"/>
        </w:rPr>
        <w:t xml:space="preserve"> v platném znění</w:t>
      </w:r>
    </w:p>
    <w:p w14:paraId="32BE81BC" w14:textId="77777777" w:rsidR="00FA4139" w:rsidRPr="00162988" w:rsidRDefault="00FA4139">
      <w:pPr>
        <w:pStyle w:val="Podnadpis"/>
        <w:rPr>
          <w:rFonts w:ascii="Arial Narrow" w:hAnsi="Arial Narrow" w:cs="Arial"/>
        </w:rPr>
      </w:pPr>
    </w:p>
    <w:p w14:paraId="4B460C0B" w14:textId="77777777" w:rsidR="004F6D00" w:rsidRDefault="004F6D00" w:rsidP="003A0E89">
      <w:pPr>
        <w:rPr>
          <w:rFonts w:ascii="Arial Narrow" w:hAnsi="Arial Narrow"/>
        </w:rPr>
      </w:pPr>
    </w:p>
    <w:p w14:paraId="5948D64A" w14:textId="77777777" w:rsidR="00FA4139" w:rsidRPr="00162988" w:rsidRDefault="00FA4139" w:rsidP="003A0E89">
      <w:pPr>
        <w:rPr>
          <w:rFonts w:ascii="Arial Narrow" w:hAnsi="Arial Narrow"/>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7"/>
        <w:gridCol w:w="1134"/>
        <w:gridCol w:w="4581"/>
      </w:tblGrid>
      <w:tr w:rsidR="00162988" w:rsidRPr="00A2490D" w14:paraId="6084A11A" w14:textId="77777777" w:rsidTr="00A2490D">
        <w:trPr>
          <w:trHeight w:val="288"/>
          <w:jc w:val="center"/>
        </w:trPr>
        <w:tc>
          <w:tcPr>
            <w:tcW w:w="4237" w:type="dxa"/>
            <w:shd w:val="clear" w:color="auto" w:fill="000000" w:themeFill="text1"/>
            <w:noWrap/>
            <w:vAlign w:val="bottom"/>
            <w:hideMark/>
          </w:tcPr>
          <w:p w14:paraId="5A51BBFC" w14:textId="77777777" w:rsidR="00162988" w:rsidRPr="00A2490D" w:rsidRDefault="00162988" w:rsidP="00162988">
            <w:pPr>
              <w:rPr>
                <w:rFonts w:ascii="Arial Narrow" w:hAnsi="Arial Narrow"/>
                <w:b/>
                <w:color w:val="FFFFFF" w:themeColor="background1"/>
                <w:sz w:val="24"/>
                <w:szCs w:val="24"/>
              </w:rPr>
            </w:pPr>
            <w:r w:rsidRPr="00A2490D">
              <w:rPr>
                <w:rFonts w:ascii="Arial Narrow" w:hAnsi="Arial Narrow"/>
                <w:b/>
                <w:color w:val="FFFFFF" w:themeColor="background1"/>
                <w:sz w:val="24"/>
                <w:szCs w:val="24"/>
              </w:rPr>
              <w:t>Prodávající:</w:t>
            </w:r>
          </w:p>
        </w:tc>
        <w:tc>
          <w:tcPr>
            <w:tcW w:w="1134" w:type="dxa"/>
            <w:shd w:val="clear" w:color="auto" w:fill="000000" w:themeFill="text1"/>
            <w:noWrap/>
            <w:vAlign w:val="bottom"/>
            <w:hideMark/>
          </w:tcPr>
          <w:p w14:paraId="0CA589FE" w14:textId="77777777" w:rsidR="00162988" w:rsidRPr="00A2490D" w:rsidRDefault="00162988" w:rsidP="00162988">
            <w:pPr>
              <w:rPr>
                <w:rFonts w:ascii="Arial Narrow" w:hAnsi="Arial Narrow"/>
                <w:b/>
                <w:color w:val="FFFFFF" w:themeColor="background1"/>
                <w:sz w:val="24"/>
                <w:szCs w:val="24"/>
              </w:rPr>
            </w:pPr>
          </w:p>
        </w:tc>
        <w:tc>
          <w:tcPr>
            <w:tcW w:w="4581" w:type="dxa"/>
            <w:shd w:val="clear" w:color="auto" w:fill="000000" w:themeFill="text1"/>
            <w:noWrap/>
            <w:vAlign w:val="bottom"/>
            <w:hideMark/>
          </w:tcPr>
          <w:p w14:paraId="45AB87C6" w14:textId="77777777" w:rsidR="00162988" w:rsidRPr="00A2490D" w:rsidRDefault="00162988" w:rsidP="00162988">
            <w:pPr>
              <w:rPr>
                <w:rFonts w:ascii="Arial Narrow" w:hAnsi="Arial Narrow"/>
                <w:b/>
                <w:color w:val="FFFFFF" w:themeColor="background1"/>
                <w:sz w:val="24"/>
                <w:szCs w:val="24"/>
              </w:rPr>
            </w:pPr>
            <w:r w:rsidRPr="00A2490D">
              <w:rPr>
                <w:rFonts w:ascii="Arial Narrow" w:hAnsi="Arial Narrow"/>
                <w:b/>
                <w:color w:val="FFFFFF" w:themeColor="background1"/>
                <w:sz w:val="24"/>
                <w:szCs w:val="24"/>
              </w:rPr>
              <w:t>Kupující:</w:t>
            </w:r>
          </w:p>
        </w:tc>
      </w:tr>
      <w:tr w:rsidR="00162988" w:rsidRPr="00A2490D" w14:paraId="5AE528F8" w14:textId="77777777" w:rsidTr="00A2490D">
        <w:trPr>
          <w:trHeight w:val="288"/>
          <w:jc w:val="center"/>
        </w:trPr>
        <w:tc>
          <w:tcPr>
            <w:tcW w:w="4237" w:type="dxa"/>
            <w:shd w:val="clear" w:color="auto" w:fill="auto"/>
            <w:noWrap/>
            <w:vAlign w:val="bottom"/>
            <w:hideMark/>
          </w:tcPr>
          <w:p w14:paraId="5B254B0B" w14:textId="77777777" w:rsidR="00162988" w:rsidRPr="007E1BC5" w:rsidRDefault="00162988" w:rsidP="00162988">
            <w:pPr>
              <w:rPr>
                <w:rFonts w:ascii="Calibri" w:hAnsi="Calibri"/>
                <w:b/>
                <w:color w:val="000000"/>
                <w:sz w:val="24"/>
                <w:szCs w:val="24"/>
              </w:rPr>
            </w:pPr>
            <w:permStart w:id="1834951144" w:edGrp="everyone"/>
            <w:r w:rsidRPr="007E1BC5">
              <w:rPr>
                <w:rFonts w:ascii="Arial Narrow" w:hAnsi="Arial Narrow" w:cs="Tahoma"/>
                <w:b/>
                <w:sz w:val="24"/>
                <w:szCs w:val="24"/>
              </w:rPr>
              <w:t>[</w:t>
            </w:r>
            <w:r w:rsidRPr="007E1BC5">
              <w:rPr>
                <w:rFonts w:ascii="Arial Narrow" w:hAnsi="Arial Narrow" w:cs="Tahoma"/>
                <w:b/>
                <w:sz w:val="24"/>
                <w:szCs w:val="24"/>
                <w:shd w:val="clear" w:color="auto" w:fill="FFC000"/>
              </w:rPr>
              <w:t xml:space="preserve">doplní </w:t>
            </w:r>
            <w:r w:rsidR="00A2490D" w:rsidRPr="007E1BC5">
              <w:rPr>
                <w:rFonts w:ascii="Arial Narrow" w:hAnsi="Arial Narrow" w:cs="Tahoma"/>
                <w:b/>
                <w:sz w:val="24"/>
                <w:szCs w:val="24"/>
                <w:shd w:val="clear" w:color="auto" w:fill="FFC000"/>
              </w:rPr>
              <w:t>účastník VZ</w:t>
            </w:r>
            <w:r w:rsidRPr="007E1BC5">
              <w:rPr>
                <w:rFonts w:ascii="Arial Narrow" w:hAnsi="Arial Narrow" w:cs="Tahoma"/>
                <w:b/>
                <w:sz w:val="24"/>
                <w:szCs w:val="24"/>
              </w:rPr>
              <w:t>]</w:t>
            </w:r>
            <w:permEnd w:id="1834951144"/>
          </w:p>
        </w:tc>
        <w:tc>
          <w:tcPr>
            <w:tcW w:w="1134" w:type="dxa"/>
            <w:shd w:val="clear" w:color="auto" w:fill="auto"/>
            <w:noWrap/>
            <w:vAlign w:val="bottom"/>
            <w:hideMark/>
          </w:tcPr>
          <w:p w14:paraId="40BCD4B7" w14:textId="77777777" w:rsidR="00162988" w:rsidRPr="00A2490D" w:rsidRDefault="00162988" w:rsidP="00162988">
            <w:pPr>
              <w:rPr>
                <w:rFonts w:ascii="Calibri" w:hAnsi="Calibri"/>
                <w:color w:val="000000"/>
                <w:sz w:val="24"/>
                <w:szCs w:val="24"/>
              </w:rPr>
            </w:pPr>
          </w:p>
        </w:tc>
        <w:tc>
          <w:tcPr>
            <w:tcW w:w="4581" w:type="dxa"/>
            <w:shd w:val="clear" w:color="auto" w:fill="auto"/>
            <w:noWrap/>
            <w:vAlign w:val="bottom"/>
            <w:hideMark/>
          </w:tcPr>
          <w:p w14:paraId="273943A7" w14:textId="5295C219" w:rsidR="00162988" w:rsidRPr="00A2490D" w:rsidRDefault="003B53AA" w:rsidP="00AC1B88">
            <w:pPr>
              <w:ind w:right="15"/>
              <w:rPr>
                <w:rFonts w:ascii="Arial Narrow" w:hAnsi="Arial Narrow" w:cs="Arial"/>
                <w:b/>
                <w:sz w:val="24"/>
                <w:szCs w:val="24"/>
              </w:rPr>
            </w:pPr>
            <w:r>
              <w:rPr>
                <w:rFonts w:ascii="Arial Narrow" w:hAnsi="Arial Narrow" w:cs="Arial"/>
                <w:b/>
                <w:sz w:val="24"/>
                <w:szCs w:val="24"/>
              </w:rPr>
              <w:t xml:space="preserve">OBEC </w:t>
            </w:r>
            <w:r w:rsidR="00221C6A">
              <w:rPr>
                <w:rFonts w:ascii="Arial Narrow" w:hAnsi="Arial Narrow" w:cs="Arial"/>
                <w:b/>
                <w:sz w:val="24"/>
                <w:szCs w:val="24"/>
              </w:rPr>
              <w:t>TĚŠKOVICE</w:t>
            </w:r>
          </w:p>
        </w:tc>
      </w:tr>
      <w:tr w:rsidR="00162988" w:rsidRPr="00A2490D" w14:paraId="6A28B83E" w14:textId="77777777" w:rsidTr="00A2490D">
        <w:trPr>
          <w:trHeight w:val="288"/>
          <w:jc w:val="center"/>
        </w:trPr>
        <w:tc>
          <w:tcPr>
            <w:tcW w:w="4237" w:type="dxa"/>
            <w:shd w:val="clear" w:color="auto" w:fill="auto"/>
            <w:noWrap/>
            <w:vAlign w:val="bottom"/>
            <w:hideMark/>
          </w:tcPr>
          <w:p w14:paraId="2461A0FD" w14:textId="77777777" w:rsidR="00162988" w:rsidRPr="007E1BC5" w:rsidRDefault="00A2490D" w:rsidP="00162988">
            <w:pPr>
              <w:rPr>
                <w:rFonts w:ascii="Arial Narrow" w:hAnsi="Arial Narrow"/>
                <w:color w:val="000000"/>
                <w:sz w:val="24"/>
                <w:szCs w:val="24"/>
              </w:rPr>
            </w:pPr>
            <w:permStart w:id="1388392943" w:edGrp="everyone"/>
            <w:r w:rsidRPr="007E1BC5">
              <w:rPr>
                <w:rFonts w:ascii="Arial Narrow" w:hAnsi="Arial Narrow" w:cs="Tahoma"/>
                <w:sz w:val="24"/>
                <w:szCs w:val="24"/>
              </w:rPr>
              <w:t>[účastník VZ</w:t>
            </w:r>
            <w:r w:rsidR="00162988" w:rsidRPr="007E1BC5">
              <w:rPr>
                <w:rFonts w:ascii="Arial Narrow" w:hAnsi="Arial Narrow" w:cs="Tahoma"/>
                <w:sz w:val="24"/>
                <w:szCs w:val="24"/>
              </w:rPr>
              <w:t xml:space="preserve"> doplní sídlo /místo podnikání]</w:t>
            </w:r>
            <w:permEnd w:id="1388392943"/>
          </w:p>
        </w:tc>
        <w:tc>
          <w:tcPr>
            <w:tcW w:w="1134" w:type="dxa"/>
            <w:shd w:val="clear" w:color="auto" w:fill="auto"/>
            <w:noWrap/>
            <w:vAlign w:val="bottom"/>
            <w:hideMark/>
          </w:tcPr>
          <w:p w14:paraId="5069DD28" w14:textId="77777777" w:rsidR="00162988" w:rsidRPr="00A2490D" w:rsidRDefault="00162988" w:rsidP="00162988">
            <w:pPr>
              <w:rPr>
                <w:rFonts w:ascii="Calibri" w:hAnsi="Calibri"/>
                <w:color w:val="000000"/>
                <w:sz w:val="24"/>
                <w:szCs w:val="24"/>
              </w:rPr>
            </w:pPr>
          </w:p>
        </w:tc>
        <w:tc>
          <w:tcPr>
            <w:tcW w:w="4581" w:type="dxa"/>
            <w:shd w:val="clear" w:color="auto" w:fill="auto"/>
            <w:noWrap/>
            <w:vAlign w:val="bottom"/>
            <w:hideMark/>
          </w:tcPr>
          <w:p w14:paraId="085619CE" w14:textId="03CA974D" w:rsidR="00162988" w:rsidRPr="00A2490D" w:rsidRDefault="00221C6A" w:rsidP="00112649">
            <w:pPr>
              <w:ind w:right="15"/>
              <w:rPr>
                <w:rFonts w:ascii="Arial Narrow" w:hAnsi="Arial Narrow" w:cs="Arial"/>
                <w:sz w:val="24"/>
                <w:szCs w:val="24"/>
              </w:rPr>
            </w:pPr>
            <w:r>
              <w:rPr>
                <w:rFonts w:ascii="Arial Narrow" w:hAnsi="Arial Narrow" w:cs="Arial"/>
                <w:sz w:val="24"/>
                <w:szCs w:val="24"/>
              </w:rPr>
              <w:t>Těškovice 170</w:t>
            </w:r>
          </w:p>
        </w:tc>
      </w:tr>
      <w:tr w:rsidR="00162988" w:rsidRPr="00A2490D" w14:paraId="12D4388E" w14:textId="77777777" w:rsidTr="00A2490D">
        <w:trPr>
          <w:trHeight w:val="288"/>
          <w:jc w:val="center"/>
        </w:trPr>
        <w:tc>
          <w:tcPr>
            <w:tcW w:w="4237" w:type="dxa"/>
            <w:shd w:val="clear" w:color="auto" w:fill="auto"/>
            <w:noWrap/>
            <w:vAlign w:val="bottom"/>
            <w:hideMark/>
          </w:tcPr>
          <w:p w14:paraId="37311C82" w14:textId="77777777" w:rsidR="00162988" w:rsidRPr="007E1BC5" w:rsidRDefault="00162988" w:rsidP="00162988">
            <w:pPr>
              <w:rPr>
                <w:rFonts w:ascii="Arial Narrow" w:hAnsi="Arial Narrow"/>
                <w:color w:val="000000"/>
                <w:sz w:val="24"/>
                <w:szCs w:val="24"/>
              </w:rPr>
            </w:pPr>
            <w:r w:rsidRPr="007E1BC5">
              <w:rPr>
                <w:rFonts w:ascii="Arial Narrow" w:hAnsi="Arial Narrow"/>
                <w:color w:val="000000"/>
                <w:sz w:val="24"/>
                <w:szCs w:val="24"/>
              </w:rPr>
              <w:t xml:space="preserve">PSČ: </w:t>
            </w:r>
            <w:permStart w:id="1479410903" w:edGrp="everyone"/>
            <w:r w:rsidR="00C614E2" w:rsidRPr="007E1BC5">
              <w:rPr>
                <w:rFonts w:ascii="Arial Narrow" w:hAnsi="Arial Narrow" w:cs="Tahoma"/>
                <w:sz w:val="24"/>
                <w:szCs w:val="24"/>
              </w:rPr>
              <w:t>[</w:t>
            </w:r>
            <w:r w:rsidR="00C614E2" w:rsidRPr="007E1BC5">
              <w:rPr>
                <w:rFonts w:ascii="Arial Narrow" w:hAnsi="Arial Narrow" w:cs="Tahoma"/>
                <w:sz w:val="24"/>
                <w:szCs w:val="24"/>
                <w:shd w:val="clear" w:color="auto" w:fill="FFC000"/>
              </w:rPr>
              <w:t xml:space="preserve">doplní </w:t>
            </w:r>
            <w:r w:rsidR="00C614E2" w:rsidRPr="007E1BC5">
              <w:rPr>
                <w:rFonts w:ascii="Arial Narrow" w:hAnsi="Arial Narrow" w:cs="Tahoma"/>
                <w:sz w:val="24"/>
                <w:szCs w:val="24"/>
              </w:rPr>
              <w:t>účastník VZ]</w:t>
            </w:r>
            <w:permEnd w:id="1479410903"/>
          </w:p>
        </w:tc>
        <w:tc>
          <w:tcPr>
            <w:tcW w:w="1134" w:type="dxa"/>
            <w:shd w:val="clear" w:color="auto" w:fill="auto"/>
            <w:noWrap/>
            <w:vAlign w:val="bottom"/>
            <w:hideMark/>
          </w:tcPr>
          <w:p w14:paraId="721F75F9" w14:textId="77777777" w:rsidR="00162988" w:rsidRPr="00A2490D" w:rsidRDefault="00162988" w:rsidP="00162988">
            <w:pPr>
              <w:rPr>
                <w:rFonts w:ascii="Calibri" w:hAnsi="Calibri"/>
                <w:color w:val="000000"/>
                <w:sz w:val="24"/>
                <w:szCs w:val="24"/>
              </w:rPr>
            </w:pPr>
          </w:p>
        </w:tc>
        <w:tc>
          <w:tcPr>
            <w:tcW w:w="4581" w:type="dxa"/>
            <w:shd w:val="clear" w:color="auto" w:fill="auto"/>
            <w:noWrap/>
            <w:vAlign w:val="bottom"/>
            <w:hideMark/>
          </w:tcPr>
          <w:p w14:paraId="3BFDCDFD" w14:textId="3F4F536B" w:rsidR="00162988" w:rsidRPr="00A2490D" w:rsidRDefault="00162988" w:rsidP="003B53AA">
            <w:pPr>
              <w:rPr>
                <w:rFonts w:ascii="Arial Narrow" w:hAnsi="Arial Narrow" w:cs="Arial"/>
                <w:sz w:val="24"/>
                <w:szCs w:val="24"/>
              </w:rPr>
            </w:pPr>
            <w:r w:rsidRPr="00A2490D">
              <w:rPr>
                <w:rFonts w:ascii="Arial Narrow" w:hAnsi="Arial Narrow" w:cs="Arial"/>
                <w:sz w:val="24"/>
                <w:szCs w:val="24"/>
              </w:rPr>
              <w:t xml:space="preserve">PSČ: </w:t>
            </w:r>
            <w:r w:rsidR="003B53AA">
              <w:rPr>
                <w:rFonts w:ascii="Arial Narrow" w:hAnsi="Arial Narrow" w:cs="Arial"/>
                <w:sz w:val="24"/>
                <w:szCs w:val="24"/>
              </w:rPr>
              <w:t xml:space="preserve">747 </w:t>
            </w:r>
            <w:r w:rsidR="00221C6A">
              <w:rPr>
                <w:rFonts w:ascii="Arial Narrow" w:hAnsi="Arial Narrow" w:cs="Arial"/>
                <w:sz w:val="24"/>
                <w:szCs w:val="24"/>
              </w:rPr>
              <w:t xml:space="preserve">64 </w:t>
            </w:r>
          </w:p>
        </w:tc>
      </w:tr>
      <w:tr w:rsidR="00162988" w:rsidRPr="00A2490D" w14:paraId="68DEEAA7" w14:textId="77777777" w:rsidTr="00A2490D">
        <w:trPr>
          <w:trHeight w:val="288"/>
          <w:jc w:val="center"/>
        </w:trPr>
        <w:tc>
          <w:tcPr>
            <w:tcW w:w="4237" w:type="dxa"/>
            <w:shd w:val="clear" w:color="auto" w:fill="auto"/>
            <w:noWrap/>
            <w:vAlign w:val="bottom"/>
          </w:tcPr>
          <w:p w14:paraId="728A6AA9" w14:textId="1DE4DB68" w:rsidR="00162988" w:rsidRPr="007E1BC5" w:rsidRDefault="00162988" w:rsidP="00162988">
            <w:pPr>
              <w:rPr>
                <w:rFonts w:ascii="Arial Narrow" w:hAnsi="Arial Narrow" w:cs="Arial"/>
                <w:sz w:val="24"/>
                <w:szCs w:val="24"/>
              </w:rPr>
            </w:pPr>
            <w:r w:rsidRPr="007E1BC5">
              <w:rPr>
                <w:rFonts w:ascii="Arial Narrow" w:hAnsi="Arial Narrow"/>
                <w:b/>
                <w:color w:val="000000"/>
                <w:sz w:val="24"/>
                <w:szCs w:val="24"/>
              </w:rPr>
              <w:t>IČ: / DIČ</w:t>
            </w:r>
            <w:r w:rsidRPr="007E1BC5">
              <w:rPr>
                <w:rFonts w:ascii="Arial Narrow" w:hAnsi="Arial Narrow"/>
                <w:color w:val="000000"/>
                <w:sz w:val="24"/>
                <w:szCs w:val="24"/>
              </w:rPr>
              <w:t xml:space="preserve">: </w:t>
            </w:r>
            <w:permStart w:id="593774543" w:edGrp="everyone"/>
            <w:r w:rsidRPr="007E1BC5">
              <w:rPr>
                <w:rFonts w:ascii="Arial Narrow" w:hAnsi="Arial Narrow" w:cs="Tahoma"/>
                <w:sz w:val="24"/>
                <w:szCs w:val="24"/>
              </w:rPr>
              <w:t>[</w:t>
            </w:r>
            <w:r w:rsidRPr="007E1BC5">
              <w:rPr>
                <w:rFonts w:ascii="Arial Narrow" w:hAnsi="Arial Narrow" w:cs="Tahoma"/>
                <w:sz w:val="24"/>
                <w:szCs w:val="24"/>
                <w:shd w:val="clear" w:color="auto" w:fill="FFC000"/>
              </w:rPr>
              <w:t xml:space="preserve">doplní </w:t>
            </w:r>
            <w:r w:rsidR="00A2490D" w:rsidRPr="007E1BC5">
              <w:rPr>
                <w:rFonts w:ascii="Arial Narrow" w:hAnsi="Arial Narrow" w:cs="Tahoma"/>
                <w:sz w:val="24"/>
                <w:szCs w:val="24"/>
              </w:rPr>
              <w:t>účastník VZ</w:t>
            </w:r>
            <w:r w:rsidRPr="007E1BC5">
              <w:rPr>
                <w:rFonts w:ascii="Arial Narrow" w:hAnsi="Arial Narrow" w:cs="Tahoma"/>
                <w:sz w:val="24"/>
                <w:szCs w:val="24"/>
              </w:rPr>
              <w:t>]</w:t>
            </w:r>
            <w:permEnd w:id="593774543"/>
          </w:p>
        </w:tc>
        <w:tc>
          <w:tcPr>
            <w:tcW w:w="1134" w:type="dxa"/>
            <w:shd w:val="clear" w:color="auto" w:fill="auto"/>
            <w:noWrap/>
            <w:vAlign w:val="bottom"/>
          </w:tcPr>
          <w:p w14:paraId="432AD5BF" w14:textId="77777777" w:rsidR="00162988" w:rsidRPr="00A2490D" w:rsidRDefault="00162988" w:rsidP="00162988">
            <w:pPr>
              <w:rPr>
                <w:rFonts w:ascii="Calibri" w:hAnsi="Calibri"/>
                <w:color w:val="000000"/>
                <w:sz w:val="24"/>
                <w:szCs w:val="24"/>
              </w:rPr>
            </w:pPr>
          </w:p>
        </w:tc>
        <w:tc>
          <w:tcPr>
            <w:tcW w:w="4581" w:type="dxa"/>
            <w:shd w:val="clear" w:color="auto" w:fill="auto"/>
            <w:noWrap/>
            <w:vAlign w:val="bottom"/>
          </w:tcPr>
          <w:p w14:paraId="5D56E012" w14:textId="7C63DB66" w:rsidR="00162988" w:rsidRPr="00A2490D" w:rsidRDefault="00162988" w:rsidP="003B53AA">
            <w:pPr>
              <w:rPr>
                <w:rFonts w:ascii="Arial Narrow" w:hAnsi="Arial Narrow" w:cs="Arial"/>
                <w:sz w:val="24"/>
                <w:szCs w:val="24"/>
              </w:rPr>
            </w:pPr>
            <w:r w:rsidRPr="00A2490D">
              <w:rPr>
                <w:rFonts w:ascii="Arial Narrow" w:hAnsi="Arial Narrow"/>
                <w:b/>
                <w:color w:val="000000"/>
                <w:sz w:val="24"/>
                <w:szCs w:val="24"/>
              </w:rPr>
              <w:t>IČ: / DIČ</w:t>
            </w:r>
            <w:r w:rsidRPr="00A2490D">
              <w:rPr>
                <w:rFonts w:ascii="Arial Narrow" w:hAnsi="Arial Narrow"/>
                <w:color w:val="000000"/>
                <w:sz w:val="24"/>
                <w:szCs w:val="24"/>
              </w:rPr>
              <w:t xml:space="preserve">: </w:t>
            </w:r>
            <w:r w:rsidR="00221C6A">
              <w:rPr>
                <w:rFonts w:ascii="Arial Narrow" w:hAnsi="Arial Narrow" w:cs="Arial"/>
                <w:sz w:val="24"/>
                <w:szCs w:val="24"/>
              </w:rPr>
              <w:t>00535117 / CZ00535117</w:t>
            </w:r>
          </w:p>
        </w:tc>
      </w:tr>
      <w:tr w:rsidR="00162988" w:rsidRPr="00A2490D" w14:paraId="731203F4" w14:textId="77777777" w:rsidTr="00A2490D">
        <w:trPr>
          <w:trHeight w:val="288"/>
          <w:jc w:val="center"/>
        </w:trPr>
        <w:tc>
          <w:tcPr>
            <w:tcW w:w="4237" w:type="dxa"/>
            <w:shd w:val="clear" w:color="auto" w:fill="auto"/>
            <w:noWrap/>
            <w:vAlign w:val="bottom"/>
          </w:tcPr>
          <w:p w14:paraId="4ADCF9E2" w14:textId="5A3551CF" w:rsidR="00162988" w:rsidRPr="007E1BC5" w:rsidRDefault="00162988" w:rsidP="00162988">
            <w:pPr>
              <w:rPr>
                <w:rFonts w:ascii="Arial Narrow" w:hAnsi="Arial Narrow" w:cs="Arial"/>
                <w:sz w:val="24"/>
                <w:szCs w:val="24"/>
              </w:rPr>
            </w:pPr>
            <w:r w:rsidRPr="007E1BC5">
              <w:rPr>
                <w:rFonts w:ascii="Arial Narrow" w:hAnsi="Arial Narrow" w:cs="Arial"/>
                <w:sz w:val="24"/>
                <w:szCs w:val="24"/>
              </w:rPr>
              <w:t xml:space="preserve">Zapsaný v obchodním rejstříku vedeném </w:t>
            </w:r>
            <w:r w:rsidR="007E1BC5" w:rsidRPr="007E1BC5">
              <w:rPr>
                <w:rFonts w:ascii="Arial Narrow" w:hAnsi="Arial Narrow" w:cs="Arial"/>
                <w:sz w:val="24"/>
                <w:szCs w:val="24"/>
              </w:rPr>
              <w:br/>
            </w:r>
            <w:r w:rsidRPr="007E1BC5">
              <w:rPr>
                <w:rFonts w:ascii="Arial Narrow" w:hAnsi="Arial Narrow" w:cs="Arial"/>
                <w:sz w:val="24"/>
                <w:szCs w:val="24"/>
              </w:rPr>
              <w:t xml:space="preserve">u </w:t>
            </w:r>
            <w:permStart w:id="466242191" w:edGrp="everyone"/>
            <w:r w:rsidR="00A2490D" w:rsidRPr="007E1BC5">
              <w:rPr>
                <w:rFonts w:ascii="Arial Narrow" w:hAnsi="Arial Narrow" w:cs="Tahoma"/>
                <w:sz w:val="24"/>
                <w:szCs w:val="24"/>
              </w:rPr>
              <w:t>[</w:t>
            </w:r>
            <w:r w:rsidR="00A2490D" w:rsidRPr="007E1BC5">
              <w:rPr>
                <w:rFonts w:ascii="Arial Narrow" w:hAnsi="Arial Narrow" w:cs="Tahoma"/>
                <w:sz w:val="24"/>
                <w:szCs w:val="24"/>
                <w:shd w:val="clear" w:color="auto" w:fill="FFC000"/>
              </w:rPr>
              <w:t xml:space="preserve">doplní </w:t>
            </w:r>
            <w:r w:rsidR="00A2490D" w:rsidRPr="007E1BC5">
              <w:rPr>
                <w:rFonts w:ascii="Arial Narrow" w:hAnsi="Arial Narrow" w:cs="Tahoma"/>
                <w:sz w:val="24"/>
                <w:szCs w:val="24"/>
              </w:rPr>
              <w:t>účastník VZ]</w:t>
            </w:r>
            <w:permEnd w:id="466242191"/>
          </w:p>
        </w:tc>
        <w:tc>
          <w:tcPr>
            <w:tcW w:w="1134" w:type="dxa"/>
            <w:shd w:val="clear" w:color="auto" w:fill="auto"/>
            <w:noWrap/>
            <w:vAlign w:val="bottom"/>
          </w:tcPr>
          <w:p w14:paraId="1A6B3E8D" w14:textId="77777777" w:rsidR="00162988" w:rsidRPr="00A2490D" w:rsidRDefault="00162988" w:rsidP="00162988">
            <w:pPr>
              <w:rPr>
                <w:rFonts w:ascii="Calibri" w:hAnsi="Calibri"/>
                <w:color w:val="000000"/>
                <w:sz w:val="24"/>
                <w:szCs w:val="24"/>
              </w:rPr>
            </w:pPr>
          </w:p>
        </w:tc>
        <w:tc>
          <w:tcPr>
            <w:tcW w:w="4581" w:type="dxa"/>
            <w:shd w:val="clear" w:color="auto" w:fill="auto"/>
            <w:noWrap/>
            <w:vAlign w:val="bottom"/>
          </w:tcPr>
          <w:p w14:paraId="1F4B6CD5" w14:textId="77777777" w:rsidR="00747FE7" w:rsidRDefault="00747FE7" w:rsidP="00162988">
            <w:pPr>
              <w:rPr>
                <w:rFonts w:ascii="Arial Narrow" w:hAnsi="Arial Narrow" w:cs="Arial"/>
                <w:sz w:val="24"/>
                <w:szCs w:val="24"/>
              </w:rPr>
            </w:pPr>
            <w:r w:rsidRPr="00747FE7">
              <w:rPr>
                <w:rFonts w:ascii="Arial Narrow" w:hAnsi="Arial Narrow" w:cs="Arial"/>
                <w:sz w:val="24"/>
                <w:szCs w:val="24"/>
              </w:rPr>
              <w:t>Datum vzniku:</w:t>
            </w:r>
          </w:p>
          <w:p w14:paraId="2B9AF767" w14:textId="3129A87A" w:rsidR="00747FE7" w:rsidRPr="00A2490D" w:rsidRDefault="00221C6A" w:rsidP="00162988">
            <w:pPr>
              <w:rPr>
                <w:rFonts w:ascii="Arial Narrow" w:hAnsi="Arial Narrow" w:cs="Arial"/>
                <w:sz w:val="24"/>
                <w:szCs w:val="24"/>
              </w:rPr>
            </w:pPr>
            <w:r>
              <w:rPr>
                <w:rFonts w:ascii="Arial Narrow" w:hAnsi="Arial Narrow" w:cs="Arial"/>
                <w:sz w:val="24"/>
                <w:szCs w:val="24"/>
              </w:rPr>
              <w:t>30.07.1990</w:t>
            </w:r>
          </w:p>
        </w:tc>
      </w:tr>
      <w:tr w:rsidR="00162988" w:rsidRPr="00A2490D" w14:paraId="6D09CCE2" w14:textId="77777777" w:rsidTr="00A2490D">
        <w:trPr>
          <w:trHeight w:val="288"/>
          <w:jc w:val="center"/>
        </w:trPr>
        <w:tc>
          <w:tcPr>
            <w:tcW w:w="4237" w:type="dxa"/>
            <w:shd w:val="clear" w:color="auto" w:fill="auto"/>
            <w:noWrap/>
            <w:vAlign w:val="bottom"/>
          </w:tcPr>
          <w:p w14:paraId="152EAA2B" w14:textId="77777777" w:rsidR="00162988" w:rsidRPr="007E1BC5" w:rsidRDefault="00162988" w:rsidP="00162988">
            <w:pPr>
              <w:rPr>
                <w:rFonts w:ascii="Arial Narrow" w:hAnsi="Arial Narrow" w:cs="Tahoma"/>
                <w:sz w:val="24"/>
                <w:szCs w:val="24"/>
              </w:rPr>
            </w:pPr>
            <w:r w:rsidRPr="007E1BC5">
              <w:rPr>
                <w:rFonts w:ascii="Arial Narrow" w:hAnsi="Arial Narrow"/>
                <w:color w:val="000000"/>
                <w:sz w:val="24"/>
                <w:szCs w:val="24"/>
              </w:rPr>
              <w:t>Spisová značka:</w:t>
            </w:r>
            <w:permStart w:id="251742993" w:edGrp="everyone"/>
            <w:r w:rsidRPr="007E1BC5">
              <w:rPr>
                <w:rFonts w:ascii="Arial Narrow" w:hAnsi="Arial Narrow"/>
                <w:color w:val="000000"/>
                <w:sz w:val="24"/>
                <w:szCs w:val="24"/>
              </w:rPr>
              <w:t xml:space="preserve"> </w:t>
            </w:r>
            <w:r w:rsidR="00A2490D" w:rsidRPr="007E1BC5">
              <w:rPr>
                <w:rFonts w:ascii="Arial Narrow" w:hAnsi="Arial Narrow" w:cs="Tahoma"/>
                <w:sz w:val="24"/>
                <w:szCs w:val="24"/>
              </w:rPr>
              <w:t>[</w:t>
            </w:r>
            <w:r w:rsidR="00A2490D" w:rsidRPr="007E1BC5">
              <w:rPr>
                <w:rFonts w:ascii="Arial Narrow" w:hAnsi="Arial Narrow" w:cs="Tahoma"/>
                <w:sz w:val="24"/>
                <w:szCs w:val="24"/>
                <w:shd w:val="clear" w:color="auto" w:fill="FFC000"/>
              </w:rPr>
              <w:t xml:space="preserve">doplní </w:t>
            </w:r>
            <w:r w:rsidR="00A2490D" w:rsidRPr="007E1BC5">
              <w:rPr>
                <w:rFonts w:ascii="Arial Narrow" w:hAnsi="Arial Narrow" w:cs="Tahoma"/>
                <w:sz w:val="24"/>
                <w:szCs w:val="24"/>
              </w:rPr>
              <w:t>účastník VZ]</w:t>
            </w:r>
            <w:permEnd w:id="251742993"/>
          </w:p>
        </w:tc>
        <w:tc>
          <w:tcPr>
            <w:tcW w:w="1134" w:type="dxa"/>
            <w:shd w:val="clear" w:color="auto" w:fill="auto"/>
            <w:noWrap/>
            <w:vAlign w:val="bottom"/>
          </w:tcPr>
          <w:p w14:paraId="3A42F748" w14:textId="77777777" w:rsidR="00162988" w:rsidRPr="00A2490D" w:rsidRDefault="00162988" w:rsidP="00162988">
            <w:pPr>
              <w:rPr>
                <w:rFonts w:ascii="Calibri" w:hAnsi="Calibri"/>
                <w:color w:val="000000"/>
                <w:sz w:val="24"/>
                <w:szCs w:val="24"/>
              </w:rPr>
            </w:pPr>
          </w:p>
        </w:tc>
        <w:tc>
          <w:tcPr>
            <w:tcW w:w="4581" w:type="dxa"/>
            <w:shd w:val="clear" w:color="auto" w:fill="auto"/>
            <w:noWrap/>
            <w:vAlign w:val="bottom"/>
          </w:tcPr>
          <w:p w14:paraId="36155FD2" w14:textId="77777777" w:rsidR="00162988" w:rsidRPr="00747FE7" w:rsidRDefault="00747FE7" w:rsidP="00162988">
            <w:pPr>
              <w:rPr>
                <w:rFonts w:ascii="Arial Narrow" w:hAnsi="Arial Narrow" w:cs="Arial"/>
                <w:sz w:val="24"/>
                <w:szCs w:val="24"/>
              </w:rPr>
            </w:pPr>
            <w:r w:rsidRPr="00747FE7">
              <w:rPr>
                <w:rFonts w:ascii="Arial Narrow" w:hAnsi="Arial Narrow" w:cs="Arial"/>
                <w:sz w:val="24"/>
                <w:szCs w:val="24"/>
              </w:rPr>
              <w:t>Statistická právní forma:</w:t>
            </w:r>
            <w:r>
              <w:rPr>
                <w:rFonts w:ascii="Arial Narrow" w:hAnsi="Arial Narrow" w:cs="Arial"/>
                <w:sz w:val="24"/>
                <w:szCs w:val="24"/>
              </w:rPr>
              <w:t xml:space="preserve"> </w:t>
            </w:r>
            <w:r w:rsidRPr="00747FE7">
              <w:rPr>
                <w:rFonts w:ascii="Arial Narrow" w:hAnsi="Arial Narrow" w:cs="Arial"/>
                <w:sz w:val="24"/>
                <w:szCs w:val="24"/>
              </w:rPr>
              <w:t>801</w:t>
            </w:r>
          </w:p>
        </w:tc>
      </w:tr>
      <w:tr w:rsidR="00162988" w:rsidRPr="00A2490D" w14:paraId="0D9F0B34" w14:textId="77777777" w:rsidTr="00A2490D">
        <w:trPr>
          <w:trHeight w:val="288"/>
          <w:jc w:val="center"/>
        </w:trPr>
        <w:tc>
          <w:tcPr>
            <w:tcW w:w="4237" w:type="dxa"/>
            <w:shd w:val="clear" w:color="auto" w:fill="000000" w:themeFill="text1"/>
            <w:noWrap/>
            <w:vAlign w:val="bottom"/>
          </w:tcPr>
          <w:p w14:paraId="2C05F2E3" w14:textId="77777777" w:rsidR="00162988" w:rsidRPr="00A2490D" w:rsidRDefault="00162988" w:rsidP="00162988">
            <w:pPr>
              <w:rPr>
                <w:rFonts w:ascii="Arial Narrow" w:hAnsi="Arial Narrow"/>
                <w:color w:val="FFFFFF" w:themeColor="background1"/>
                <w:sz w:val="24"/>
                <w:szCs w:val="24"/>
              </w:rPr>
            </w:pPr>
            <w:r w:rsidRPr="00A2490D">
              <w:rPr>
                <w:rFonts w:ascii="Arial Narrow" w:hAnsi="Arial Narrow"/>
                <w:b/>
                <w:color w:val="FFFFFF" w:themeColor="background1"/>
                <w:sz w:val="24"/>
                <w:szCs w:val="24"/>
              </w:rPr>
              <w:t>Zástupce/odpovědná osoba - funkce</w:t>
            </w:r>
          </w:p>
        </w:tc>
        <w:tc>
          <w:tcPr>
            <w:tcW w:w="1134" w:type="dxa"/>
            <w:shd w:val="clear" w:color="auto" w:fill="000000" w:themeFill="text1"/>
            <w:noWrap/>
            <w:vAlign w:val="bottom"/>
          </w:tcPr>
          <w:p w14:paraId="7B43C0CF" w14:textId="77777777" w:rsidR="00162988" w:rsidRPr="00A2490D" w:rsidRDefault="00162988" w:rsidP="00162988">
            <w:pPr>
              <w:rPr>
                <w:rFonts w:ascii="Calibri" w:hAnsi="Calibri"/>
                <w:color w:val="000000"/>
                <w:sz w:val="24"/>
                <w:szCs w:val="24"/>
              </w:rPr>
            </w:pPr>
          </w:p>
        </w:tc>
        <w:tc>
          <w:tcPr>
            <w:tcW w:w="4581" w:type="dxa"/>
            <w:shd w:val="clear" w:color="auto" w:fill="000000" w:themeFill="text1"/>
            <w:noWrap/>
            <w:vAlign w:val="bottom"/>
          </w:tcPr>
          <w:p w14:paraId="7148B6F0" w14:textId="77777777" w:rsidR="00162988" w:rsidRPr="00A2490D" w:rsidRDefault="00162988" w:rsidP="00162988">
            <w:pPr>
              <w:rPr>
                <w:rFonts w:ascii="Arial Narrow" w:hAnsi="Arial Narrow"/>
                <w:color w:val="000000"/>
                <w:sz w:val="24"/>
                <w:szCs w:val="24"/>
              </w:rPr>
            </w:pPr>
            <w:r w:rsidRPr="00A2490D">
              <w:rPr>
                <w:rFonts w:ascii="Arial Narrow" w:hAnsi="Arial Narrow"/>
                <w:b/>
                <w:color w:val="FFFFFF" w:themeColor="background1"/>
                <w:sz w:val="24"/>
                <w:szCs w:val="24"/>
              </w:rPr>
              <w:t>Zástupce/odpovědná osoba - funkce</w:t>
            </w:r>
          </w:p>
        </w:tc>
      </w:tr>
      <w:tr w:rsidR="00162988" w:rsidRPr="00A2490D" w14:paraId="7D29E75B" w14:textId="77777777" w:rsidTr="00A2490D">
        <w:trPr>
          <w:trHeight w:val="288"/>
          <w:jc w:val="center"/>
        </w:trPr>
        <w:tc>
          <w:tcPr>
            <w:tcW w:w="4237" w:type="dxa"/>
            <w:shd w:val="clear" w:color="auto" w:fill="auto"/>
            <w:noWrap/>
            <w:vAlign w:val="bottom"/>
          </w:tcPr>
          <w:p w14:paraId="297D80AA" w14:textId="77777777" w:rsidR="00162988" w:rsidRPr="007E1BC5" w:rsidRDefault="00A2490D" w:rsidP="00162988">
            <w:pPr>
              <w:rPr>
                <w:rFonts w:ascii="Arial Narrow" w:hAnsi="Arial Narrow"/>
                <w:color w:val="000000"/>
                <w:sz w:val="24"/>
                <w:szCs w:val="24"/>
              </w:rPr>
            </w:pPr>
            <w:permStart w:id="1541815972" w:edGrp="everyone"/>
            <w:r w:rsidRPr="007E1BC5">
              <w:rPr>
                <w:rFonts w:ascii="Arial Narrow" w:hAnsi="Arial Narrow" w:cs="Tahoma"/>
                <w:sz w:val="24"/>
                <w:szCs w:val="24"/>
              </w:rPr>
              <w:t>[</w:t>
            </w:r>
            <w:r w:rsidRPr="007E1BC5">
              <w:rPr>
                <w:rFonts w:ascii="Arial Narrow" w:hAnsi="Arial Narrow" w:cs="Tahoma"/>
                <w:sz w:val="24"/>
                <w:szCs w:val="24"/>
                <w:shd w:val="clear" w:color="auto" w:fill="FFC000"/>
              </w:rPr>
              <w:t xml:space="preserve">doplní </w:t>
            </w:r>
            <w:r w:rsidRPr="007E1BC5">
              <w:rPr>
                <w:rFonts w:ascii="Arial Narrow" w:hAnsi="Arial Narrow" w:cs="Tahoma"/>
                <w:sz w:val="24"/>
                <w:szCs w:val="24"/>
              </w:rPr>
              <w:t>účastník VZ]</w:t>
            </w:r>
            <w:permEnd w:id="1541815972"/>
          </w:p>
        </w:tc>
        <w:tc>
          <w:tcPr>
            <w:tcW w:w="1134" w:type="dxa"/>
            <w:shd w:val="clear" w:color="auto" w:fill="auto"/>
            <w:noWrap/>
            <w:vAlign w:val="bottom"/>
          </w:tcPr>
          <w:p w14:paraId="4EBDCB21" w14:textId="77777777" w:rsidR="00162988" w:rsidRPr="00A2490D" w:rsidRDefault="00162988" w:rsidP="00162988">
            <w:pPr>
              <w:rPr>
                <w:rFonts w:ascii="Calibri" w:hAnsi="Calibri"/>
                <w:color w:val="000000"/>
                <w:sz w:val="24"/>
                <w:szCs w:val="24"/>
              </w:rPr>
            </w:pPr>
          </w:p>
        </w:tc>
        <w:tc>
          <w:tcPr>
            <w:tcW w:w="4581" w:type="dxa"/>
            <w:shd w:val="clear" w:color="auto" w:fill="auto"/>
            <w:noWrap/>
            <w:vAlign w:val="bottom"/>
          </w:tcPr>
          <w:p w14:paraId="622694DE" w14:textId="4FE32A76" w:rsidR="00162988" w:rsidRPr="00A2490D" w:rsidRDefault="00221C6A" w:rsidP="00162988">
            <w:pPr>
              <w:rPr>
                <w:rFonts w:ascii="Arial Narrow" w:hAnsi="Arial Narrow"/>
                <w:color w:val="000000"/>
                <w:sz w:val="24"/>
                <w:szCs w:val="24"/>
              </w:rPr>
            </w:pPr>
            <w:r>
              <w:rPr>
                <w:rFonts w:ascii="Arial Narrow" w:hAnsi="Arial Narrow" w:cs="Arial"/>
                <w:sz w:val="24"/>
                <w:szCs w:val="24"/>
              </w:rPr>
              <w:t>Ing. Martin Sedlák, starosta obce</w:t>
            </w:r>
          </w:p>
        </w:tc>
      </w:tr>
      <w:tr w:rsidR="00162988" w:rsidRPr="00A2490D" w14:paraId="0CE39AC7" w14:textId="77777777" w:rsidTr="00A2490D">
        <w:trPr>
          <w:trHeight w:val="288"/>
          <w:jc w:val="center"/>
        </w:trPr>
        <w:tc>
          <w:tcPr>
            <w:tcW w:w="4237" w:type="dxa"/>
            <w:shd w:val="clear" w:color="auto" w:fill="auto"/>
            <w:noWrap/>
            <w:vAlign w:val="bottom"/>
          </w:tcPr>
          <w:p w14:paraId="4B9D7EAD" w14:textId="23B8E107" w:rsidR="00162988" w:rsidRPr="007E1BC5" w:rsidRDefault="00E5090A" w:rsidP="00162988">
            <w:pPr>
              <w:rPr>
                <w:rFonts w:ascii="Arial Narrow" w:hAnsi="Arial Narrow"/>
                <w:color w:val="000000"/>
                <w:sz w:val="24"/>
                <w:szCs w:val="24"/>
              </w:rPr>
            </w:pPr>
            <w:r w:rsidRPr="007E1BC5">
              <w:rPr>
                <w:rFonts w:ascii="Arial Narrow" w:hAnsi="Arial Narrow"/>
                <w:color w:val="000000"/>
                <w:sz w:val="24"/>
                <w:szCs w:val="24"/>
              </w:rPr>
              <w:t>Tel</w:t>
            </w:r>
            <w:r w:rsidR="007E1BC5">
              <w:rPr>
                <w:rFonts w:ascii="Arial Narrow" w:hAnsi="Arial Narrow"/>
                <w:color w:val="000000"/>
                <w:sz w:val="24"/>
                <w:szCs w:val="24"/>
              </w:rPr>
              <w:t>.</w:t>
            </w:r>
            <w:r w:rsidRPr="007E1BC5">
              <w:rPr>
                <w:rFonts w:ascii="Arial Narrow" w:hAnsi="Arial Narrow"/>
                <w:color w:val="000000"/>
                <w:sz w:val="24"/>
                <w:szCs w:val="24"/>
              </w:rPr>
              <w:t>:</w:t>
            </w:r>
            <w:r w:rsidR="007E1BC5">
              <w:rPr>
                <w:rFonts w:ascii="Arial Narrow" w:hAnsi="Arial Narrow"/>
                <w:color w:val="000000"/>
                <w:sz w:val="24"/>
                <w:szCs w:val="24"/>
              </w:rPr>
              <w:t xml:space="preserve"> </w:t>
            </w:r>
            <w:permStart w:id="1769149026" w:edGrp="everyone"/>
            <w:r w:rsidR="00A2490D" w:rsidRPr="007E1BC5">
              <w:rPr>
                <w:rFonts w:ascii="Arial Narrow" w:hAnsi="Arial Narrow" w:cs="Tahoma"/>
                <w:sz w:val="24"/>
                <w:szCs w:val="24"/>
              </w:rPr>
              <w:t>[</w:t>
            </w:r>
            <w:r w:rsidR="00A2490D" w:rsidRPr="007E1BC5">
              <w:rPr>
                <w:rFonts w:ascii="Arial Narrow" w:hAnsi="Arial Narrow" w:cs="Tahoma"/>
                <w:sz w:val="24"/>
                <w:szCs w:val="24"/>
                <w:shd w:val="clear" w:color="auto" w:fill="FFC000"/>
              </w:rPr>
              <w:t xml:space="preserve">doplní </w:t>
            </w:r>
            <w:r w:rsidR="00A2490D" w:rsidRPr="007E1BC5">
              <w:rPr>
                <w:rFonts w:ascii="Arial Narrow" w:hAnsi="Arial Narrow" w:cs="Tahoma"/>
                <w:sz w:val="24"/>
                <w:szCs w:val="24"/>
              </w:rPr>
              <w:t>účastník VZ]</w:t>
            </w:r>
            <w:permEnd w:id="1769149026"/>
          </w:p>
        </w:tc>
        <w:tc>
          <w:tcPr>
            <w:tcW w:w="1134" w:type="dxa"/>
            <w:shd w:val="clear" w:color="auto" w:fill="auto"/>
            <w:noWrap/>
            <w:vAlign w:val="bottom"/>
          </w:tcPr>
          <w:p w14:paraId="74118CFC" w14:textId="77777777" w:rsidR="00162988" w:rsidRPr="00A2490D" w:rsidRDefault="00162988" w:rsidP="00162988">
            <w:pPr>
              <w:rPr>
                <w:rFonts w:ascii="Calibri" w:hAnsi="Calibri"/>
                <w:color w:val="000000"/>
                <w:sz w:val="24"/>
                <w:szCs w:val="24"/>
              </w:rPr>
            </w:pPr>
          </w:p>
        </w:tc>
        <w:tc>
          <w:tcPr>
            <w:tcW w:w="4581" w:type="dxa"/>
            <w:shd w:val="clear" w:color="auto" w:fill="auto"/>
            <w:noWrap/>
            <w:vAlign w:val="bottom"/>
          </w:tcPr>
          <w:p w14:paraId="605A8D17" w14:textId="1F133EB3" w:rsidR="00162988" w:rsidRPr="00A2490D" w:rsidRDefault="007E1BC5" w:rsidP="003B53AA">
            <w:pPr>
              <w:rPr>
                <w:rFonts w:ascii="Arial Narrow" w:hAnsi="Arial Narrow" w:cs="Arial"/>
                <w:sz w:val="24"/>
                <w:szCs w:val="24"/>
              </w:rPr>
            </w:pPr>
            <w:r>
              <w:rPr>
                <w:rFonts w:ascii="Arial Narrow" w:hAnsi="Arial Narrow" w:cs="Arial"/>
                <w:sz w:val="24"/>
                <w:szCs w:val="24"/>
              </w:rPr>
              <w:t>Tel.</w:t>
            </w:r>
            <w:r w:rsidR="003B53AA">
              <w:rPr>
                <w:rFonts w:ascii="Arial Narrow" w:hAnsi="Arial Narrow" w:cs="Arial"/>
                <w:sz w:val="24"/>
                <w:szCs w:val="24"/>
              </w:rPr>
              <w:t>: +420</w:t>
            </w:r>
            <w:r w:rsidR="00221C6A">
              <w:rPr>
                <w:rFonts w:ascii="Arial Narrow" w:hAnsi="Arial Narrow" w:cs="Arial"/>
                <w:sz w:val="24"/>
                <w:szCs w:val="24"/>
              </w:rPr>
              <w:t> 602 559 819</w:t>
            </w:r>
          </w:p>
        </w:tc>
      </w:tr>
      <w:tr w:rsidR="00162988" w:rsidRPr="00A2490D" w14:paraId="14DD74CB" w14:textId="77777777" w:rsidTr="00A2490D">
        <w:trPr>
          <w:trHeight w:val="288"/>
          <w:jc w:val="center"/>
        </w:trPr>
        <w:tc>
          <w:tcPr>
            <w:tcW w:w="4237" w:type="dxa"/>
            <w:shd w:val="clear" w:color="auto" w:fill="auto"/>
            <w:noWrap/>
            <w:vAlign w:val="bottom"/>
          </w:tcPr>
          <w:p w14:paraId="12B57B98" w14:textId="77777777" w:rsidR="00162988" w:rsidRPr="007E1BC5" w:rsidRDefault="00E5090A" w:rsidP="00162988">
            <w:pPr>
              <w:rPr>
                <w:rFonts w:ascii="Arial Narrow" w:hAnsi="Arial Narrow"/>
                <w:color w:val="000000"/>
                <w:sz w:val="24"/>
                <w:szCs w:val="24"/>
              </w:rPr>
            </w:pPr>
            <w:r w:rsidRPr="007E1BC5">
              <w:rPr>
                <w:rFonts w:ascii="Arial Narrow" w:hAnsi="Arial Narrow"/>
                <w:color w:val="000000"/>
                <w:sz w:val="24"/>
                <w:szCs w:val="24"/>
              </w:rPr>
              <w:t>E-mail</w:t>
            </w:r>
            <w:r w:rsidR="00162988" w:rsidRPr="007E1BC5">
              <w:rPr>
                <w:rFonts w:ascii="Arial Narrow" w:hAnsi="Arial Narrow"/>
                <w:color w:val="000000"/>
                <w:sz w:val="24"/>
                <w:szCs w:val="24"/>
              </w:rPr>
              <w:t xml:space="preserve">: </w:t>
            </w:r>
            <w:permStart w:id="894910552" w:edGrp="everyone"/>
            <w:r w:rsidR="00A2490D" w:rsidRPr="007E1BC5">
              <w:rPr>
                <w:rFonts w:ascii="Arial Narrow" w:hAnsi="Arial Narrow" w:cs="Tahoma"/>
                <w:sz w:val="24"/>
                <w:szCs w:val="24"/>
              </w:rPr>
              <w:t>[</w:t>
            </w:r>
            <w:r w:rsidR="00A2490D" w:rsidRPr="007E1BC5">
              <w:rPr>
                <w:rFonts w:ascii="Arial Narrow" w:hAnsi="Arial Narrow" w:cs="Tahoma"/>
                <w:sz w:val="24"/>
                <w:szCs w:val="24"/>
                <w:shd w:val="clear" w:color="auto" w:fill="FFC000"/>
              </w:rPr>
              <w:t xml:space="preserve">doplní </w:t>
            </w:r>
            <w:r w:rsidR="00A2490D" w:rsidRPr="007E1BC5">
              <w:rPr>
                <w:rFonts w:ascii="Arial Narrow" w:hAnsi="Arial Narrow" w:cs="Tahoma"/>
                <w:sz w:val="24"/>
                <w:szCs w:val="24"/>
              </w:rPr>
              <w:t>účastník VZ]</w:t>
            </w:r>
            <w:permEnd w:id="894910552"/>
          </w:p>
        </w:tc>
        <w:tc>
          <w:tcPr>
            <w:tcW w:w="1134" w:type="dxa"/>
            <w:shd w:val="clear" w:color="auto" w:fill="auto"/>
            <w:noWrap/>
            <w:vAlign w:val="bottom"/>
          </w:tcPr>
          <w:p w14:paraId="57532BA4" w14:textId="77777777" w:rsidR="00162988" w:rsidRPr="00A2490D" w:rsidRDefault="00162988" w:rsidP="00162988">
            <w:pPr>
              <w:rPr>
                <w:rFonts w:ascii="Calibri" w:hAnsi="Calibri"/>
                <w:color w:val="000000"/>
                <w:sz w:val="24"/>
                <w:szCs w:val="24"/>
              </w:rPr>
            </w:pPr>
          </w:p>
        </w:tc>
        <w:tc>
          <w:tcPr>
            <w:tcW w:w="4581" w:type="dxa"/>
            <w:shd w:val="clear" w:color="auto" w:fill="auto"/>
            <w:noWrap/>
            <w:vAlign w:val="bottom"/>
          </w:tcPr>
          <w:p w14:paraId="2CBE1FFA" w14:textId="3E9F18FA" w:rsidR="00162988" w:rsidRPr="00A2490D" w:rsidRDefault="00E5090A" w:rsidP="003B53AA">
            <w:pPr>
              <w:rPr>
                <w:rFonts w:ascii="Arial Narrow" w:hAnsi="Arial Narrow"/>
                <w:color w:val="000000"/>
                <w:sz w:val="24"/>
                <w:szCs w:val="24"/>
              </w:rPr>
            </w:pPr>
            <w:r w:rsidRPr="00E5090A">
              <w:rPr>
                <w:rFonts w:ascii="Arial Narrow" w:hAnsi="Arial Narrow" w:cs="Arial"/>
                <w:sz w:val="24"/>
                <w:szCs w:val="24"/>
              </w:rPr>
              <w:t>E-mail</w:t>
            </w:r>
            <w:r w:rsidRPr="00221C6A">
              <w:rPr>
                <w:rFonts w:ascii="Arial Narrow" w:hAnsi="Arial Narrow" w:cs="Arial"/>
                <w:sz w:val="24"/>
                <w:szCs w:val="24"/>
              </w:rPr>
              <w:t xml:space="preserve">: </w:t>
            </w:r>
            <w:hyperlink r:id="rId8" w:history="1"/>
            <w:hyperlink r:id="rId9" w:history="1">
              <w:r w:rsidR="00221C6A" w:rsidRPr="00221C6A">
                <w:rPr>
                  <w:rStyle w:val="Hypertextovodkaz"/>
                  <w:rFonts w:ascii="Arial Narrow" w:hAnsi="Arial Narrow" w:cs="Arial"/>
                  <w:sz w:val="24"/>
                  <w:szCs w:val="24"/>
                </w:rPr>
                <w:t>starosta@teskovice.cz</w:t>
              </w:r>
            </w:hyperlink>
            <w:r w:rsidR="00C614E2">
              <w:rPr>
                <w:rFonts w:ascii="Arial Narrow" w:hAnsi="Arial Narrow" w:cs="Arial"/>
                <w:sz w:val="24"/>
                <w:szCs w:val="24"/>
              </w:rPr>
              <w:t xml:space="preserve"> </w:t>
            </w:r>
          </w:p>
        </w:tc>
      </w:tr>
      <w:tr w:rsidR="00162988" w:rsidRPr="00A2490D" w14:paraId="46683EA5" w14:textId="77777777" w:rsidTr="00A2490D">
        <w:trPr>
          <w:trHeight w:val="288"/>
          <w:jc w:val="center"/>
        </w:trPr>
        <w:tc>
          <w:tcPr>
            <w:tcW w:w="4237" w:type="dxa"/>
            <w:shd w:val="clear" w:color="auto" w:fill="000000" w:themeFill="text1"/>
            <w:noWrap/>
            <w:vAlign w:val="bottom"/>
          </w:tcPr>
          <w:p w14:paraId="0ED6415A" w14:textId="77777777" w:rsidR="00162988" w:rsidRPr="00A2490D" w:rsidRDefault="00162988" w:rsidP="00162988">
            <w:pPr>
              <w:rPr>
                <w:rFonts w:ascii="Calibri" w:hAnsi="Calibri"/>
                <w:color w:val="000000"/>
                <w:sz w:val="24"/>
                <w:szCs w:val="24"/>
              </w:rPr>
            </w:pPr>
            <w:r w:rsidRPr="00A2490D">
              <w:rPr>
                <w:rFonts w:ascii="Arial Narrow" w:hAnsi="Arial Narrow"/>
                <w:b/>
                <w:color w:val="FFFFFF" w:themeColor="background1"/>
                <w:sz w:val="24"/>
                <w:szCs w:val="24"/>
              </w:rPr>
              <w:t>Bankovní spojení:</w:t>
            </w:r>
          </w:p>
        </w:tc>
        <w:tc>
          <w:tcPr>
            <w:tcW w:w="1134" w:type="dxa"/>
            <w:shd w:val="clear" w:color="auto" w:fill="000000" w:themeFill="text1"/>
            <w:noWrap/>
            <w:vAlign w:val="bottom"/>
          </w:tcPr>
          <w:p w14:paraId="4C95D69D" w14:textId="77777777" w:rsidR="00162988" w:rsidRPr="00A2490D" w:rsidRDefault="00162988" w:rsidP="00162988">
            <w:pPr>
              <w:rPr>
                <w:rFonts w:ascii="Calibri" w:hAnsi="Calibri"/>
                <w:color w:val="000000"/>
                <w:sz w:val="24"/>
                <w:szCs w:val="24"/>
              </w:rPr>
            </w:pPr>
          </w:p>
        </w:tc>
        <w:tc>
          <w:tcPr>
            <w:tcW w:w="4581" w:type="dxa"/>
            <w:shd w:val="clear" w:color="auto" w:fill="000000" w:themeFill="text1"/>
            <w:noWrap/>
            <w:vAlign w:val="bottom"/>
          </w:tcPr>
          <w:p w14:paraId="2B57125D" w14:textId="77777777" w:rsidR="00162988" w:rsidRPr="00A2490D" w:rsidRDefault="00162988" w:rsidP="00162988">
            <w:pPr>
              <w:rPr>
                <w:rFonts w:ascii="Calibri" w:hAnsi="Calibri"/>
                <w:color w:val="000000"/>
                <w:sz w:val="24"/>
                <w:szCs w:val="24"/>
              </w:rPr>
            </w:pPr>
            <w:r w:rsidRPr="00A2490D">
              <w:rPr>
                <w:rFonts w:ascii="Arial Narrow" w:hAnsi="Arial Narrow"/>
                <w:b/>
                <w:color w:val="FFFFFF" w:themeColor="background1"/>
                <w:sz w:val="24"/>
                <w:szCs w:val="24"/>
              </w:rPr>
              <w:t>Bankovní spojení</w:t>
            </w:r>
          </w:p>
        </w:tc>
      </w:tr>
      <w:tr w:rsidR="00162988" w:rsidRPr="00A2490D" w14:paraId="193A6502" w14:textId="77777777" w:rsidTr="00A2490D">
        <w:trPr>
          <w:trHeight w:val="288"/>
          <w:jc w:val="center"/>
        </w:trPr>
        <w:tc>
          <w:tcPr>
            <w:tcW w:w="4237" w:type="dxa"/>
            <w:shd w:val="clear" w:color="auto" w:fill="auto"/>
            <w:noWrap/>
            <w:vAlign w:val="bottom"/>
          </w:tcPr>
          <w:p w14:paraId="28381703" w14:textId="77777777" w:rsidR="00162988" w:rsidRPr="00A2490D" w:rsidRDefault="00A2490D" w:rsidP="00162988">
            <w:pPr>
              <w:rPr>
                <w:rFonts w:ascii="Arial Narrow" w:hAnsi="Arial Narrow" w:cs="Arial"/>
                <w:sz w:val="24"/>
                <w:szCs w:val="24"/>
              </w:rPr>
            </w:pPr>
            <w:permStart w:id="804599435" w:edGrp="everyone"/>
            <w:r w:rsidRPr="00A2490D">
              <w:rPr>
                <w:rFonts w:ascii="Arial Narrow" w:hAnsi="Arial Narrow" w:cs="Tahoma"/>
                <w:sz w:val="24"/>
                <w:szCs w:val="24"/>
                <w:highlight w:val="lightGray"/>
                <w:shd w:val="clear" w:color="auto" w:fill="FFC000"/>
              </w:rPr>
              <w:t>[účastník</w:t>
            </w:r>
            <w:r w:rsidR="00162988" w:rsidRPr="00A2490D">
              <w:rPr>
                <w:rFonts w:ascii="Arial Narrow" w:hAnsi="Arial Narrow" w:cs="Tahoma"/>
                <w:sz w:val="24"/>
                <w:szCs w:val="24"/>
                <w:highlight w:val="lightGray"/>
                <w:shd w:val="clear" w:color="auto" w:fill="FFC000"/>
              </w:rPr>
              <w:t xml:space="preserve"> doplní bankovní institut]</w:t>
            </w:r>
            <w:permEnd w:id="804599435"/>
          </w:p>
        </w:tc>
        <w:tc>
          <w:tcPr>
            <w:tcW w:w="1134" w:type="dxa"/>
            <w:shd w:val="clear" w:color="auto" w:fill="auto"/>
            <w:noWrap/>
            <w:vAlign w:val="bottom"/>
          </w:tcPr>
          <w:p w14:paraId="0AD7841E" w14:textId="77777777" w:rsidR="00162988" w:rsidRPr="00A2490D" w:rsidRDefault="00162988" w:rsidP="00162988">
            <w:pPr>
              <w:rPr>
                <w:rFonts w:ascii="Arial Narrow" w:hAnsi="Arial Narrow" w:cs="Arial"/>
                <w:sz w:val="24"/>
                <w:szCs w:val="24"/>
              </w:rPr>
            </w:pPr>
          </w:p>
        </w:tc>
        <w:tc>
          <w:tcPr>
            <w:tcW w:w="4581" w:type="dxa"/>
            <w:shd w:val="clear" w:color="auto" w:fill="auto"/>
            <w:noWrap/>
            <w:vAlign w:val="bottom"/>
          </w:tcPr>
          <w:p w14:paraId="08F424F4" w14:textId="6CBE79DA" w:rsidR="00162988" w:rsidRPr="00A2490D" w:rsidRDefault="000868E3" w:rsidP="00162988">
            <w:pPr>
              <w:rPr>
                <w:rFonts w:ascii="Arial Narrow" w:hAnsi="Arial Narrow" w:cs="Arial"/>
                <w:sz w:val="24"/>
                <w:szCs w:val="24"/>
              </w:rPr>
            </w:pPr>
            <w:r>
              <w:rPr>
                <w:rFonts w:ascii="Arial Narrow" w:hAnsi="Arial Narrow" w:cs="Arial"/>
                <w:sz w:val="24"/>
                <w:szCs w:val="24"/>
              </w:rPr>
              <w:t>ČNB</w:t>
            </w:r>
          </w:p>
        </w:tc>
      </w:tr>
      <w:tr w:rsidR="00162988" w:rsidRPr="00A2490D" w14:paraId="093DE488" w14:textId="77777777" w:rsidTr="00A2490D">
        <w:trPr>
          <w:trHeight w:val="288"/>
          <w:jc w:val="center"/>
        </w:trPr>
        <w:tc>
          <w:tcPr>
            <w:tcW w:w="4237" w:type="dxa"/>
            <w:shd w:val="clear" w:color="auto" w:fill="auto"/>
            <w:noWrap/>
            <w:vAlign w:val="bottom"/>
            <w:hideMark/>
          </w:tcPr>
          <w:p w14:paraId="7041B253" w14:textId="77777777" w:rsidR="00162988" w:rsidRPr="00A2490D" w:rsidRDefault="00162988" w:rsidP="00162988">
            <w:pPr>
              <w:rPr>
                <w:rFonts w:ascii="Arial Narrow" w:hAnsi="Arial Narrow" w:cs="Arial"/>
                <w:sz w:val="24"/>
                <w:szCs w:val="24"/>
              </w:rPr>
            </w:pPr>
            <w:r w:rsidRPr="00A2490D">
              <w:rPr>
                <w:rFonts w:ascii="Arial Narrow" w:hAnsi="Arial Narrow" w:cs="Arial"/>
                <w:sz w:val="24"/>
                <w:szCs w:val="24"/>
              </w:rPr>
              <w:t xml:space="preserve">č. ú.: </w:t>
            </w:r>
            <w:permStart w:id="251463366" w:edGrp="everyone"/>
            <w:r w:rsidR="00A2490D" w:rsidRPr="00A2490D">
              <w:rPr>
                <w:rFonts w:ascii="Arial Narrow" w:hAnsi="Arial Narrow" w:cs="Tahoma"/>
                <w:sz w:val="24"/>
                <w:szCs w:val="24"/>
                <w:highlight w:val="lightGray"/>
              </w:rPr>
              <w:t>[</w:t>
            </w:r>
            <w:r w:rsidR="00A2490D" w:rsidRPr="00A2490D">
              <w:rPr>
                <w:rFonts w:ascii="Arial Narrow" w:hAnsi="Arial Narrow" w:cs="Tahoma"/>
                <w:sz w:val="24"/>
                <w:szCs w:val="24"/>
                <w:highlight w:val="lightGray"/>
                <w:shd w:val="clear" w:color="auto" w:fill="FFC000"/>
              </w:rPr>
              <w:t xml:space="preserve">doplní </w:t>
            </w:r>
            <w:r w:rsidR="00A2490D" w:rsidRPr="00A2490D">
              <w:rPr>
                <w:rFonts w:ascii="Arial Narrow" w:hAnsi="Arial Narrow" w:cs="Tahoma"/>
                <w:sz w:val="24"/>
                <w:szCs w:val="24"/>
                <w:highlight w:val="lightGray"/>
              </w:rPr>
              <w:t>účastník VZ]</w:t>
            </w:r>
            <w:permEnd w:id="251463366"/>
          </w:p>
        </w:tc>
        <w:tc>
          <w:tcPr>
            <w:tcW w:w="1134" w:type="dxa"/>
            <w:shd w:val="clear" w:color="auto" w:fill="auto"/>
            <w:noWrap/>
            <w:vAlign w:val="bottom"/>
            <w:hideMark/>
          </w:tcPr>
          <w:p w14:paraId="236307A0" w14:textId="77777777" w:rsidR="00162988" w:rsidRPr="00A2490D" w:rsidRDefault="00162988" w:rsidP="00162988">
            <w:pPr>
              <w:rPr>
                <w:rFonts w:ascii="Arial Narrow" w:hAnsi="Arial Narrow" w:cs="Arial"/>
                <w:sz w:val="24"/>
                <w:szCs w:val="24"/>
              </w:rPr>
            </w:pPr>
          </w:p>
        </w:tc>
        <w:tc>
          <w:tcPr>
            <w:tcW w:w="4581" w:type="dxa"/>
            <w:shd w:val="clear" w:color="auto" w:fill="auto"/>
            <w:noWrap/>
            <w:vAlign w:val="bottom"/>
            <w:hideMark/>
          </w:tcPr>
          <w:p w14:paraId="29284723" w14:textId="105320ED" w:rsidR="00162988" w:rsidRPr="00A2490D" w:rsidRDefault="00E5090A" w:rsidP="000868E3">
            <w:pPr>
              <w:rPr>
                <w:rFonts w:ascii="Arial Narrow" w:hAnsi="Arial Narrow" w:cs="Arial"/>
                <w:sz w:val="24"/>
                <w:szCs w:val="24"/>
              </w:rPr>
            </w:pPr>
            <w:r>
              <w:rPr>
                <w:rFonts w:ascii="Arial Narrow" w:hAnsi="Arial Narrow" w:cs="Arial"/>
                <w:sz w:val="24"/>
                <w:szCs w:val="24"/>
              </w:rPr>
              <w:t>č</w:t>
            </w:r>
            <w:r w:rsidR="00162988" w:rsidRPr="00A2490D">
              <w:rPr>
                <w:rFonts w:ascii="Arial Narrow" w:hAnsi="Arial Narrow" w:cs="Arial"/>
                <w:sz w:val="24"/>
                <w:szCs w:val="24"/>
              </w:rPr>
              <w:t>. ú</w:t>
            </w:r>
            <w:r w:rsidR="00221C6A">
              <w:rPr>
                <w:rFonts w:ascii="Arial Narrow" w:hAnsi="Arial Narrow" w:cs="Arial"/>
                <w:sz w:val="24"/>
                <w:szCs w:val="24"/>
              </w:rPr>
              <w:t>.</w:t>
            </w:r>
            <w:r w:rsidR="00221C6A">
              <w:t xml:space="preserve">: </w:t>
            </w:r>
            <w:r w:rsidR="001426FB">
              <w:rPr>
                <w:rFonts w:ascii="Arial Narrow" w:hAnsi="Arial Narrow" w:cs="Arial"/>
                <w:sz w:val="24"/>
                <w:szCs w:val="24"/>
              </w:rPr>
              <w:t>94-7514821/0710</w:t>
            </w:r>
          </w:p>
        </w:tc>
      </w:tr>
    </w:tbl>
    <w:p w14:paraId="3F13B003" w14:textId="5682A4C9" w:rsidR="006977B9" w:rsidRDefault="006977B9">
      <w:pPr>
        <w:tabs>
          <w:tab w:val="left" w:pos="4820"/>
          <w:tab w:val="left" w:pos="6663"/>
        </w:tabs>
        <w:jc w:val="both"/>
        <w:rPr>
          <w:rFonts w:ascii="Arial Narrow" w:hAnsi="Arial Narrow" w:cs="Arial"/>
        </w:rPr>
      </w:pPr>
    </w:p>
    <w:p w14:paraId="6CF89A91" w14:textId="3FA400E9" w:rsidR="00231CCC" w:rsidRDefault="00231CCC">
      <w:pPr>
        <w:tabs>
          <w:tab w:val="left" w:pos="4820"/>
          <w:tab w:val="left" w:pos="6663"/>
        </w:tabs>
        <w:jc w:val="both"/>
        <w:rPr>
          <w:rFonts w:ascii="Arial Narrow" w:hAnsi="Arial Narrow" w:cs="Arial"/>
        </w:rPr>
      </w:pPr>
    </w:p>
    <w:p w14:paraId="11C3B38E" w14:textId="77777777" w:rsidR="00860C6C" w:rsidRPr="00162988" w:rsidRDefault="00860C6C">
      <w:pPr>
        <w:tabs>
          <w:tab w:val="left" w:pos="4820"/>
          <w:tab w:val="left" w:pos="6663"/>
        </w:tabs>
        <w:jc w:val="both"/>
        <w:rPr>
          <w:rFonts w:ascii="Arial Narrow" w:hAnsi="Arial Narrow" w:cs="Arial"/>
        </w:rPr>
      </w:pPr>
    </w:p>
    <w:p w14:paraId="7154277F" w14:textId="77777777" w:rsidR="004F6D00" w:rsidRPr="00162988" w:rsidRDefault="004F6D00">
      <w:pPr>
        <w:pStyle w:val="Nadpis6"/>
        <w:numPr>
          <w:ilvl w:val="0"/>
          <w:numId w:val="1"/>
        </w:numPr>
        <w:tabs>
          <w:tab w:val="left" w:pos="709"/>
        </w:tabs>
        <w:spacing w:after="240"/>
        <w:ind w:hanging="720"/>
        <w:rPr>
          <w:rFonts w:ascii="Arial Narrow" w:hAnsi="Arial Narrow" w:cs="Arial"/>
        </w:rPr>
      </w:pPr>
      <w:r w:rsidRPr="00162988">
        <w:rPr>
          <w:rFonts w:ascii="Arial Narrow" w:hAnsi="Arial Narrow" w:cs="Arial"/>
        </w:rPr>
        <w:t>Základní ustanovení</w:t>
      </w:r>
    </w:p>
    <w:p w14:paraId="447C2D1F" w14:textId="77777777" w:rsidR="004F6D00" w:rsidRPr="00162988" w:rsidRDefault="004F6D00" w:rsidP="003A0E89">
      <w:pPr>
        <w:pStyle w:val="Zkladntext2"/>
        <w:tabs>
          <w:tab w:val="left" w:pos="4820"/>
          <w:tab w:val="left" w:pos="6663"/>
        </w:tabs>
        <w:ind w:left="708"/>
        <w:rPr>
          <w:rFonts w:ascii="Arial Narrow" w:hAnsi="Arial Narrow" w:cs="Arial"/>
          <w:szCs w:val="24"/>
        </w:rPr>
      </w:pPr>
      <w:r w:rsidRPr="00162988">
        <w:rPr>
          <w:rFonts w:ascii="Arial Narrow" w:hAnsi="Arial Narrow" w:cs="Arial"/>
          <w:szCs w:val="24"/>
        </w:rPr>
        <w:t xml:space="preserve">Kupní smlouvou (dále jen „smlouva“) se prodávající zavazuje, že kupujícímu </w:t>
      </w:r>
      <w:r w:rsidR="005452BA">
        <w:rPr>
          <w:rFonts w:ascii="Arial Narrow" w:hAnsi="Arial Narrow" w:cs="Arial"/>
          <w:szCs w:val="24"/>
        </w:rPr>
        <w:t>dodá</w:t>
      </w:r>
      <w:r w:rsidRPr="00162988">
        <w:rPr>
          <w:rFonts w:ascii="Arial Narrow" w:hAnsi="Arial Narrow" w:cs="Arial"/>
          <w:szCs w:val="24"/>
        </w:rPr>
        <w:t xml:space="preserve"> věc specifikovanou v čl. 2. této smlouvy, která je předmětem koupě, a </w:t>
      </w:r>
      <w:r w:rsidR="005452BA">
        <w:rPr>
          <w:rFonts w:ascii="Arial Narrow" w:hAnsi="Arial Narrow" w:cs="Arial"/>
          <w:szCs w:val="24"/>
        </w:rPr>
        <w:t>převede na kupujícího</w:t>
      </w:r>
      <w:r w:rsidRPr="00162988">
        <w:rPr>
          <w:rFonts w:ascii="Arial Narrow" w:hAnsi="Arial Narrow" w:cs="Arial"/>
          <w:szCs w:val="24"/>
        </w:rPr>
        <w:t xml:space="preserve"> vlastnické právo k ní, a kupující se zavazuje, že věc převezme a zaplatí </w:t>
      </w:r>
      <w:r w:rsidR="005452BA">
        <w:rPr>
          <w:rFonts w:ascii="Arial Narrow" w:hAnsi="Arial Narrow" w:cs="Arial"/>
          <w:szCs w:val="24"/>
        </w:rPr>
        <w:t xml:space="preserve">za ni </w:t>
      </w:r>
      <w:r w:rsidRPr="00162988">
        <w:rPr>
          <w:rFonts w:ascii="Arial Narrow" w:hAnsi="Arial Narrow" w:cs="Arial"/>
          <w:szCs w:val="24"/>
        </w:rPr>
        <w:t>prodávajícímu kupní cenu.</w:t>
      </w:r>
    </w:p>
    <w:p w14:paraId="20930B19" w14:textId="2DF05B00" w:rsidR="00420F8C" w:rsidRDefault="00420F8C" w:rsidP="003A0E89">
      <w:pPr>
        <w:tabs>
          <w:tab w:val="left" w:pos="4820"/>
          <w:tab w:val="left" w:pos="6663"/>
        </w:tabs>
        <w:jc w:val="both"/>
        <w:rPr>
          <w:rFonts w:ascii="Arial Narrow" w:hAnsi="Arial Narrow" w:cs="Arial"/>
        </w:rPr>
      </w:pPr>
    </w:p>
    <w:p w14:paraId="78DFE012" w14:textId="77777777" w:rsidR="00860C6C" w:rsidRPr="00162988" w:rsidRDefault="00860C6C" w:rsidP="003A0E89">
      <w:pPr>
        <w:tabs>
          <w:tab w:val="left" w:pos="4820"/>
          <w:tab w:val="left" w:pos="6663"/>
        </w:tabs>
        <w:jc w:val="both"/>
        <w:rPr>
          <w:rFonts w:ascii="Arial Narrow" w:hAnsi="Arial Narrow" w:cs="Arial"/>
        </w:rPr>
      </w:pPr>
    </w:p>
    <w:p w14:paraId="0D54C243" w14:textId="20F01E38" w:rsidR="004F6D00" w:rsidRPr="00162988" w:rsidRDefault="004F6D00">
      <w:pPr>
        <w:pStyle w:val="Nadpis6"/>
        <w:numPr>
          <w:ilvl w:val="0"/>
          <w:numId w:val="1"/>
        </w:numPr>
        <w:tabs>
          <w:tab w:val="left" w:pos="709"/>
        </w:tabs>
        <w:spacing w:after="240"/>
        <w:ind w:hanging="720"/>
        <w:rPr>
          <w:rFonts w:ascii="Arial Narrow" w:hAnsi="Arial Narrow" w:cs="Arial"/>
        </w:rPr>
      </w:pPr>
      <w:r w:rsidRPr="00162988">
        <w:rPr>
          <w:rFonts w:ascii="Arial Narrow" w:hAnsi="Arial Narrow" w:cs="Arial"/>
        </w:rPr>
        <w:t>Předmět</w:t>
      </w:r>
      <w:r w:rsidR="000C5BD0">
        <w:rPr>
          <w:rFonts w:ascii="Arial Narrow" w:hAnsi="Arial Narrow" w:cs="Arial"/>
        </w:rPr>
        <w:t xml:space="preserve"> koupě</w:t>
      </w:r>
    </w:p>
    <w:p w14:paraId="0FA19EBD" w14:textId="7740FDF2" w:rsidR="007E1BC5" w:rsidRPr="00D62C02" w:rsidRDefault="004F6D00">
      <w:pPr>
        <w:pStyle w:val="Odstavecseseznamem"/>
        <w:numPr>
          <w:ilvl w:val="1"/>
          <w:numId w:val="1"/>
        </w:numPr>
        <w:tabs>
          <w:tab w:val="left" w:pos="709"/>
          <w:tab w:val="left" w:pos="4820"/>
          <w:tab w:val="left" w:pos="6663"/>
        </w:tabs>
        <w:ind w:left="709" w:hanging="709"/>
        <w:jc w:val="both"/>
        <w:rPr>
          <w:rFonts w:ascii="Arial Narrow" w:hAnsi="Arial Narrow" w:cs="Arial"/>
          <w:sz w:val="10"/>
          <w:szCs w:val="10"/>
        </w:rPr>
      </w:pPr>
      <w:r w:rsidRPr="00D62C02">
        <w:rPr>
          <w:rFonts w:ascii="Arial Narrow" w:hAnsi="Arial Narrow" w:cs="Arial"/>
          <w:sz w:val="24"/>
          <w:szCs w:val="24"/>
        </w:rPr>
        <w:t xml:space="preserve">Předmětem </w:t>
      </w:r>
      <w:r w:rsidR="000C5BD0">
        <w:rPr>
          <w:rFonts w:ascii="Arial Narrow" w:hAnsi="Arial Narrow" w:cs="Arial"/>
          <w:sz w:val="24"/>
          <w:szCs w:val="24"/>
        </w:rPr>
        <w:t>koupě</w:t>
      </w:r>
      <w:r w:rsidRPr="00D62C02">
        <w:rPr>
          <w:rFonts w:ascii="Arial Narrow" w:hAnsi="Arial Narrow" w:cs="Arial"/>
          <w:sz w:val="24"/>
          <w:szCs w:val="24"/>
        </w:rPr>
        <w:t xml:space="preserve"> je</w:t>
      </w:r>
      <w:r w:rsidR="00923FC4" w:rsidRPr="00D62C02">
        <w:rPr>
          <w:rFonts w:ascii="Arial Narrow" w:hAnsi="Arial Narrow" w:cs="Arial"/>
          <w:sz w:val="24"/>
          <w:szCs w:val="24"/>
        </w:rPr>
        <w:t xml:space="preserve"> </w:t>
      </w:r>
      <w:r w:rsidR="00420F8C" w:rsidRPr="00D62C02">
        <w:rPr>
          <w:rFonts w:ascii="Arial Narrow" w:hAnsi="Arial Narrow" w:cs="Arial"/>
          <w:b/>
          <w:bCs/>
          <w:sz w:val="24"/>
          <w:szCs w:val="24"/>
        </w:rPr>
        <w:t xml:space="preserve">dodávka </w:t>
      </w:r>
      <w:r w:rsidR="00D62C02" w:rsidRPr="00D62C02">
        <w:rPr>
          <w:rFonts w:ascii="Arial Narrow" w:hAnsi="Arial Narrow" w:cs="Arial"/>
          <w:b/>
          <w:bCs/>
          <w:sz w:val="24"/>
          <w:szCs w:val="24"/>
        </w:rPr>
        <w:t>lesn</w:t>
      </w:r>
      <w:r w:rsidR="00164074">
        <w:rPr>
          <w:rFonts w:ascii="Arial Narrow" w:hAnsi="Arial Narrow" w:cs="Arial"/>
          <w:b/>
          <w:bCs/>
          <w:sz w:val="24"/>
          <w:szCs w:val="24"/>
        </w:rPr>
        <w:t>í</w:t>
      </w:r>
      <w:r w:rsidR="00D62C02" w:rsidRPr="00D62C02">
        <w:rPr>
          <w:rFonts w:ascii="Arial Narrow" w:hAnsi="Arial Narrow" w:cs="Arial"/>
          <w:b/>
          <w:bCs/>
          <w:sz w:val="24"/>
          <w:szCs w:val="24"/>
        </w:rPr>
        <w:t xml:space="preserve"> techniky, konkrétně </w:t>
      </w:r>
      <w:r w:rsidR="007E1BC5" w:rsidRPr="00D62C02">
        <w:rPr>
          <w:rFonts w:ascii="Arial Narrow" w:hAnsi="Arial Narrow" w:cs="Arial"/>
          <w:b/>
          <w:bCs/>
          <w:sz w:val="24"/>
          <w:szCs w:val="24"/>
        </w:rPr>
        <w:t xml:space="preserve">traktoru </w:t>
      </w:r>
      <w:r w:rsidR="006F1703" w:rsidRPr="00D62C02">
        <w:rPr>
          <w:rFonts w:ascii="Arial Narrow" w:hAnsi="Arial Narrow" w:cs="Arial"/>
          <w:b/>
          <w:bCs/>
          <w:sz w:val="24"/>
          <w:szCs w:val="24"/>
        </w:rPr>
        <w:t>(1 ks)</w:t>
      </w:r>
      <w:r w:rsidR="00D62C02" w:rsidRPr="00D62C02">
        <w:rPr>
          <w:rFonts w:ascii="Arial Narrow" w:hAnsi="Arial Narrow" w:cs="Arial"/>
          <w:b/>
          <w:bCs/>
          <w:sz w:val="24"/>
          <w:szCs w:val="24"/>
        </w:rPr>
        <w:t xml:space="preserve">, čelního nakladače </w:t>
      </w:r>
      <w:r w:rsidR="006F1703" w:rsidRPr="00D62C02">
        <w:rPr>
          <w:rFonts w:ascii="Arial Narrow" w:hAnsi="Arial Narrow" w:cs="Arial"/>
          <w:b/>
          <w:bCs/>
          <w:sz w:val="24"/>
          <w:szCs w:val="24"/>
        </w:rPr>
        <w:t xml:space="preserve">(1 ks) </w:t>
      </w:r>
      <w:r w:rsidR="007E1BC5" w:rsidRPr="00D62C02">
        <w:rPr>
          <w:rFonts w:ascii="Arial Narrow" w:hAnsi="Arial Narrow" w:cs="Arial"/>
          <w:b/>
          <w:bCs/>
          <w:sz w:val="24"/>
          <w:szCs w:val="24"/>
        </w:rPr>
        <w:t>a</w:t>
      </w:r>
      <w:r w:rsidR="00D62C02" w:rsidRPr="00D62C02">
        <w:rPr>
          <w:rFonts w:ascii="Arial Narrow" w:hAnsi="Arial Narrow" w:cs="Arial"/>
          <w:b/>
          <w:bCs/>
          <w:sz w:val="24"/>
          <w:szCs w:val="24"/>
        </w:rPr>
        <w:t> </w:t>
      </w:r>
      <w:r w:rsidR="007E1BC5" w:rsidRPr="00D62C02">
        <w:rPr>
          <w:rFonts w:ascii="Arial Narrow" w:hAnsi="Arial Narrow" w:cs="Arial"/>
          <w:b/>
          <w:bCs/>
          <w:sz w:val="24"/>
          <w:szCs w:val="24"/>
        </w:rPr>
        <w:t>štěpkovače</w:t>
      </w:r>
      <w:r w:rsidR="006F1703" w:rsidRPr="00D62C02">
        <w:rPr>
          <w:rFonts w:ascii="Arial Narrow" w:hAnsi="Arial Narrow" w:cs="Arial"/>
          <w:b/>
          <w:bCs/>
          <w:sz w:val="24"/>
          <w:szCs w:val="24"/>
        </w:rPr>
        <w:t xml:space="preserve"> (1 ks)</w:t>
      </w:r>
      <w:r w:rsidR="003D4A93" w:rsidRPr="00D62C02">
        <w:rPr>
          <w:rFonts w:ascii="Arial Narrow" w:hAnsi="Arial Narrow" w:cs="Arial"/>
          <w:b/>
          <w:bCs/>
          <w:sz w:val="24"/>
          <w:szCs w:val="24"/>
        </w:rPr>
        <w:t>,</w:t>
      </w:r>
      <w:r w:rsidR="00D62C02" w:rsidRPr="00D62C02">
        <w:rPr>
          <w:rFonts w:ascii="Arial Narrow" w:hAnsi="Arial Narrow" w:cs="Arial"/>
          <w:b/>
          <w:bCs/>
          <w:sz w:val="24"/>
          <w:szCs w:val="24"/>
        </w:rPr>
        <w:t xml:space="preserve"> a to</w:t>
      </w:r>
      <w:r w:rsidR="007E1BC5" w:rsidRPr="00D62C02">
        <w:rPr>
          <w:rFonts w:ascii="Arial Narrow" w:hAnsi="Arial Narrow" w:cs="Arial"/>
          <w:b/>
          <w:bCs/>
          <w:sz w:val="24"/>
          <w:szCs w:val="24"/>
        </w:rPr>
        <w:t xml:space="preserve"> </w:t>
      </w:r>
      <w:r w:rsidR="003D4A93" w:rsidRPr="00D62C02">
        <w:rPr>
          <w:rFonts w:ascii="Arial Narrow" w:hAnsi="Arial Narrow" w:cs="Arial"/>
          <w:b/>
          <w:bCs/>
          <w:sz w:val="24"/>
          <w:szCs w:val="24"/>
        </w:rPr>
        <w:t>v</w:t>
      </w:r>
      <w:r w:rsidR="00D62C02" w:rsidRPr="00D62C02">
        <w:rPr>
          <w:rFonts w:ascii="Arial Narrow" w:hAnsi="Arial Narrow" w:cs="Arial"/>
          <w:b/>
          <w:bCs/>
          <w:sz w:val="24"/>
          <w:szCs w:val="24"/>
        </w:rPr>
        <w:t> </w:t>
      </w:r>
      <w:r w:rsidR="007E1BC5" w:rsidRPr="00D62C02">
        <w:rPr>
          <w:rFonts w:ascii="Arial Narrow" w:hAnsi="Arial Narrow" w:cs="Arial"/>
          <w:b/>
          <w:bCs/>
          <w:sz w:val="24"/>
          <w:szCs w:val="24"/>
        </w:rPr>
        <w:t>bližší</w:t>
      </w:r>
      <w:r w:rsidR="003D4A93" w:rsidRPr="00D62C02">
        <w:rPr>
          <w:rFonts w:ascii="Arial Narrow" w:hAnsi="Arial Narrow" w:cs="Arial"/>
          <w:b/>
          <w:bCs/>
          <w:sz w:val="24"/>
          <w:szCs w:val="24"/>
        </w:rPr>
        <w:t xml:space="preserve"> </w:t>
      </w:r>
      <w:r w:rsidR="000C5BD0">
        <w:rPr>
          <w:rFonts w:ascii="Arial Narrow" w:hAnsi="Arial Narrow" w:cs="Arial"/>
          <w:b/>
          <w:bCs/>
          <w:sz w:val="24"/>
          <w:szCs w:val="24"/>
        </w:rPr>
        <w:t xml:space="preserve">technické </w:t>
      </w:r>
      <w:r w:rsidR="003D4A93" w:rsidRPr="00D62C02">
        <w:rPr>
          <w:rFonts w:ascii="Arial Narrow" w:hAnsi="Arial Narrow" w:cs="Arial"/>
          <w:b/>
          <w:bCs/>
          <w:sz w:val="24"/>
          <w:szCs w:val="24"/>
        </w:rPr>
        <w:t>specifikaci dle přílohy č. 1</w:t>
      </w:r>
      <w:r w:rsidR="00221C6A" w:rsidRPr="00D62C02">
        <w:rPr>
          <w:rFonts w:ascii="Arial Narrow" w:hAnsi="Arial Narrow" w:cs="Arial"/>
          <w:sz w:val="24"/>
          <w:szCs w:val="24"/>
        </w:rPr>
        <w:t xml:space="preserve"> (dále jako „předmět </w:t>
      </w:r>
      <w:r w:rsidR="000C5BD0">
        <w:rPr>
          <w:rFonts w:ascii="Arial Narrow" w:hAnsi="Arial Narrow" w:cs="Arial"/>
          <w:sz w:val="24"/>
          <w:szCs w:val="24"/>
        </w:rPr>
        <w:t>koupě</w:t>
      </w:r>
      <w:r w:rsidR="00221C6A" w:rsidRPr="00D62C02">
        <w:rPr>
          <w:rFonts w:ascii="Arial Narrow" w:hAnsi="Arial Narrow" w:cs="Arial"/>
          <w:sz w:val="24"/>
          <w:szCs w:val="24"/>
        </w:rPr>
        <w:t>“</w:t>
      </w:r>
      <w:r w:rsidR="00D62C02" w:rsidRPr="00D62C02">
        <w:rPr>
          <w:rFonts w:ascii="Arial Narrow" w:hAnsi="Arial Narrow" w:cs="Arial"/>
          <w:sz w:val="24"/>
          <w:szCs w:val="24"/>
        </w:rPr>
        <w:t xml:space="preserve"> nebo „lesn</w:t>
      </w:r>
      <w:r w:rsidR="00D62C02">
        <w:rPr>
          <w:rFonts w:ascii="Arial Narrow" w:hAnsi="Arial Narrow" w:cs="Arial"/>
          <w:sz w:val="24"/>
          <w:szCs w:val="24"/>
        </w:rPr>
        <w:t>í</w:t>
      </w:r>
      <w:r w:rsidR="00D62C02" w:rsidRPr="00D62C02">
        <w:rPr>
          <w:rFonts w:ascii="Arial Narrow" w:hAnsi="Arial Narrow" w:cs="Arial"/>
          <w:sz w:val="24"/>
          <w:szCs w:val="24"/>
        </w:rPr>
        <w:t xml:space="preserve"> technika“</w:t>
      </w:r>
      <w:r w:rsidR="00221C6A" w:rsidRPr="00D62C02">
        <w:rPr>
          <w:rFonts w:ascii="Arial Narrow" w:hAnsi="Arial Narrow" w:cs="Arial"/>
          <w:sz w:val="24"/>
          <w:szCs w:val="24"/>
        </w:rPr>
        <w:t>)</w:t>
      </w:r>
      <w:r w:rsidR="00D62C02">
        <w:rPr>
          <w:rFonts w:ascii="Arial Narrow" w:hAnsi="Arial Narrow" w:cs="Arial"/>
          <w:sz w:val="24"/>
          <w:szCs w:val="24"/>
        </w:rPr>
        <w:t>:</w:t>
      </w:r>
    </w:p>
    <w:p w14:paraId="2A7AF19B" w14:textId="77777777" w:rsidR="00D62C02" w:rsidRPr="00D62C02" w:rsidRDefault="00D62C02" w:rsidP="00D62C02">
      <w:pPr>
        <w:pStyle w:val="Odstavecseseznamem"/>
        <w:tabs>
          <w:tab w:val="left" w:pos="709"/>
          <w:tab w:val="left" w:pos="4820"/>
          <w:tab w:val="left" w:pos="6663"/>
        </w:tabs>
        <w:ind w:left="709"/>
        <w:jc w:val="both"/>
        <w:rPr>
          <w:rFonts w:ascii="Arial Narrow" w:hAnsi="Arial Narrow" w:cs="Arial"/>
        </w:rPr>
      </w:pPr>
    </w:p>
    <w:p w14:paraId="1917D292" w14:textId="0876F431" w:rsidR="00231CCC" w:rsidRPr="00231CCC" w:rsidRDefault="007E1BC5">
      <w:pPr>
        <w:pStyle w:val="Odstavecseseznamem"/>
        <w:numPr>
          <w:ilvl w:val="0"/>
          <w:numId w:val="3"/>
        </w:numPr>
        <w:tabs>
          <w:tab w:val="left" w:pos="709"/>
          <w:tab w:val="left" w:pos="4820"/>
          <w:tab w:val="left" w:pos="6663"/>
        </w:tabs>
        <w:jc w:val="both"/>
        <w:rPr>
          <w:rFonts w:ascii="Arial Narrow" w:hAnsi="Arial Narrow" w:cs="Arial"/>
          <w:b/>
          <w:bCs/>
          <w:sz w:val="24"/>
          <w:szCs w:val="24"/>
        </w:rPr>
      </w:pPr>
      <w:commentRangeStart w:id="0"/>
      <w:r w:rsidRPr="00231CCC">
        <w:rPr>
          <w:rFonts w:ascii="Arial Narrow" w:hAnsi="Arial Narrow" w:cs="Arial"/>
          <w:b/>
          <w:bCs/>
          <w:sz w:val="24"/>
          <w:szCs w:val="24"/>
        </w:rPr>
        <w:t xml:space="preserve">traktor </w:t>
      </w:r>
      <w:commentRangeEnd w:id="0"/>
      <w:r w:rsidR="00231CCC">
        <w:rPr>
          <w:rStyle w:val="Odkaznakoment"/>
        </w:rPr>
        <w:commentReference w:id="0"/>
      </w:r>
      <w:r w:rsidR="00231CCC" w:rsidRPr="00231CCC">
        <w:rPr>
          <w:rFonts w:ascii="Arial Narrow" w:hAnsi="Arial Narrow" w:cs="Arial"/>
          <w:b/>
          <w:bCs/>
          <w:sz w:val="24"/>
          <w:szCs w:val="24"/>
        </w:rPr>
        <w:tab/>
      </w:r>
      <w:permStart w:id="275661301" w:edGrp="everyone"/>
      <w:r w:rsidR="00231CCC" w:rsidRPr="00231CCC">
        <w:rPr>
          <w:rFonts w:ascii="Arial Narrow" w:hAnsi="Arial Narrow" w:cs="Arial"/>
          <w:sz w:val="24"/>
          <w:szCs w:val="24"/>
        </w:rPr>
        <w:t>………………</w:t>
      </w:r>
      <w:r w:rsidR="00231CCC">
        <w:rPr>
          <w:rFonts w:ascii="Arial Narrow" w:hAnsi="Arial Narrow" w:cs="Arial"/>
          <w:sz w:val="24"/>
          <w:szCs w:val="24"/>
        </w:rPr>
        <w:t>.</w:t>
      </w:r>
      <w:r w:rsidR="00231CCC" w:rsidRPr="00231CCC">
        <w:rPr>
          <w:rFonts w:ascii="Arial Narrow" w:hAnsi="Arial Narrow" w:cs="Arial"/>
          <w:sz w:val="24"/>
          <w:szCs w:val="24"/>
        </w:rPr>
        <w:t>…</w:t>
      </w:r>
      <w:permEnd w:id="275661301"/>
    </w:p>
    <w:p w14:paraId="270CF6CE" w14:textId="650C048F" w:rsidR="007E1BC5" w:rsidRPr="00231CCC" w:rsidRDefault="007E1BC5">
      <w:pPr>
        <w:pStyle w:val="Odstavecseseznamem"/>
        <w:numPr>
          <w:ilvl w:val="0"/>
          <w:numId w:val="3"/>
        </w:numPr>
        <w:tabs>
          <w:tab w:val="left" w:pos="709"/>
          <w:tab w:val="left" w:pos="4820"/>
          <w:tab w:val="left" w:pos="6663"/>
        </w:tabs>
        <w:jc w:val="both"/>
        <w:rPr>
          <w:rFonts w:ascii="Arial Narrow" w:hAnsi="Arial Narrow" w:cs="Arial"/>
          <w:b/>
          <w:bCs/>
          <w:sz w:val="24"/>
          <w:szCs w:val="24"/>
        </w:rPr>
      </w:pPr>
      <w:r w:rsidRPr="00231CCC">
        <w:rPr>
          <w:rFonts w:ascii="Arial Narrow" w:hAnsi="Arial Narrow" w:cs="Arial"/>
          <w:b/>
          <w:bCs/>
          <w:sz w:val="24"/>
          <w:szCs w:val="24"/>
        </w:rPr>
        <w:t xml:space="preserve">čelní nakladač </w:t>
      </w:r>
      <w:r w:rsidR="00231CCC" w:rsidRPr="00231CCC">
        <w:rPr>
          <w:rFonts w:ascii="Arial Narrow" w:hAnsi="Arial Narrow" w:cs="Arial"/>
          <w:b/>
          <w:bCs/>
          <w:sz w:val="24"/>
          <w:szCs w:val="24"/>
        </w:rPr>
        <w:tab/>
      </w:r>
      <w:permStart w:id="1048997212" w:edGrp="everyone"/>
      <w:r w:rsidR="00231CCC" w:rsidRPr="00231CCC">
        <w:rPr>
          <w:rFonts w:ascii="Arial Narrow" w:hAnsi="Arial Narrow" w:cs="Arial"/>
          <w:sz w:val="24"/>
          <w:szCs w:val="24"/>
        </w:rPr>
        <w:t>………………….</w:t>
      </w:r>
      <w:permEnd w:id="1048997212"/>
    </w:p>
    <w:p w14:paraId="64667CEB" w14:textId="6B16ADC5" w:rsidR="007E1BC5" w:rsidRPr="007E1BC5" w:rsidRDefault="007E1BC5">
      <w:pPr>
        <w:pStyle w:val="Odstavecseseznamem"/>
        <w:numPr>
          <w:ilvl w:val="0"/>
          <w:numId w:val="3"/>
        </w:numPr>
        <w:tabs>
          <w:tab w:val="left" w:pos="709"/>
          <w:tab w:val="left" w:pos="4820"/>
          <w:tab w:val="left" w:pos="6663"/>
        </w:tabs>
        <w:jc w:val="both"/>
        <w:rPr>
          <w:rFonts w:ascii="Arial Narrow" w:hAnsi="Arial Narrow" w:cs="Arial"/>
          <w:b/>
          <w:bCs/>
          <w:sz w:val="24"/>
          <w:szCs w:val="24"/>
        </w:rPr>
      </w:pPr>
      <w:r>
        <w:rPr>
          <w:rFonts w:ascii="Arial Narrow" w:hAnsi="Arial Narrow" w:cs="Arial"/>
          <w:b/>
          <w:bCs/>
          <w:sz w:val="24"/>
          <w:szCs w:val="24"/>
        </w:rPr>
        <w:t>š</w:t>
      </w:r>
      <w:r w:rsidRPr="007E1BC5">
        <w:rPr>
          <w:rFonts w:ascii="Arial Narrow" w:hAnsi="Arial Narrow" w:cs="Arial"/>
          <w:b/>
          <w:bCs/>
          <w:sz w:val="24"/>
          <w:szCs w:val="24"/>
        </w:rPr>
        <w:t xml:space="preserve">těpkovač </w:t>
      </w:r>
      <w:r w:rsidR="00231CCC">
        <w:rPr>
          <w:rFonts w:ascii="Arial Narrow" w:hAnsi="Arial Narrow" w:cs="Arial"/>
          <w:b/>
          <w:bCs/>
          <w:sz w:val="24"/>
          <w:szCs w:val="24"/>
        </w:rPr>
        <w:tab/>
      </w:r>
      <w:permStart w:id="1918599025" w:edGrp="everyone"/>
      <w:r w:rsidR="00231CCC" w:rsidRPr="00231CCC">
        <w:rPr>
          <w:rFonts w:ascii="Arial Narrow" w:hAnsi="Arial Narrow" w:cs="Arial"/>
          <w:sz w:val="24"/>
          <w:szCs w:val="24"/>
        </w:rPr>
        <w:t>………………….</w:t>
      </w:r>
      <w:permEnd w:id="1918599025"/>
    </w:p>
    <w:p w14:paraId="0CA82A4E" w14:textId="58202634" w:rsidR="007E1BC5" w:rsidRPr="00420D04" w:rsidRDefault="007E1BC5" w:rsidP="007E1BC5">
      <w:pPr>
        <w:pStyle w:val="Odstavecseseznamem"/>
        <w:tabs>
          <w:tab w:val="left" w:pos="709"/>
          <w:tab w:val="left" w:pos="4820"/>
          <w:tab w:val="left" w:pos="6663"/>
        </w:tabs>
        <w:ind w:left="709"/>
        <w:jc w:val="both"/>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p>
    <w:p w14:paraId="7C0D4FFA" w14:textId="35DDEFAE" w:rsidR="00AA485D" w:rsidRPr="00420D04" w:rsidRDefault="00D62C02">
      <w:pPr>
        <w:pStyle w:val="Odstavecseseznamem"/>
        <w:numPr>
          <w:ilvl w:val="1"/>
          <w:numId w:val="1"/>
        </w:numPr>
        <w:tabs>
          <w:tab w:val="left" w:pos="709"/>
          <w:tab w:val="left" w:pos="4820"/>
          <w:tab w:val="left" w:pos="6663"/>
        </w:tabs>
        <w:ind w:left="709" w:hanging="709"/>
        <w:jc w:val="both"/>
        <w:rPr>
          <w:rFonts w:ascii="Arial Narrow" w:hAnsi="Arial Narrow" w:cs="Arial"/>
          <w:sz w:val="24"/>
          <w:szCs w:val="24"/>
        </w:rPr>
      </w:pPr>
      <w:r>
        <w:rPr>
          <w:rFonts w:ascii="Arial Narrow" w:hAnsi="Arial Narrow" w:cs="Arial"/>
          <w:sz w:val="24"/>
          <w:szCs w:val="24"/>
        </w:rPr>
        <w:t xml:space="preserve">Příloha č. 1 je nedílnou součástí této smlouvy. </w:t>
      </w:r>
      <w:r w:rsidR="00AA485D" w:rsidRPr="00420D04">
        <w:rPr>
          <w:rFonts w:ascii="Arial Narrow" w:hAnsi="Arial Narrow" w:cs="Arial"/>
          <w:sz w:val="24"/>
          <w:szCs w:val="24"/>
        </w:rPr>
        <w:t>Obě smluvní strany prohlašují, že jsou s obsahem přílohy č.</w:t>
      </w:r>
      <w:r w:rsidR="00AE4DDE">
        <w:rPr>
          <w:rFonts w:ascii="Arial Narrow" w:hAnsi="Arial Narrow" w:cs="Arial"/>
          <w:sz w:val="24"/>
          <w:szCs w:val="24"/>
        </w:rPr>
        <w:t> </w:t>
      </w:r>
      <w:r w:rsidR="00AA485D" w:rsidRPr="00420D04">
        <w:rPr>
          <w:rFonts w:ascii="Arial Narrow" w:hAnsi="Arial Narrow" w:cs="Arial"/>
          <w:sz w:val="24"/>
          <w:szCs w:val="24"/>
        </w:rPr>
        <w:t xml:space="preserve">1 </w:t>
      </w:r>
      <w:r w:rsidR="00420F8C">
        <w:rPr>
          <w:rFonts w:ascii="Arial Narrow" w:hAnsi="Arial Narrow" w:cs="Arial"/>
          <w:sz w:val="24"/>
          <w:szCs w:val="24"/>
        </w:rPr>
        <w:t xml:space="preserve">této smlouvy </w:t>
      </w:r>
      <w:r w:rsidR="00AA485D" w:rsidRPr="00420D04">
        <w:rPr>
          <w:rFonts w:ascii="Arial Narrow" w:hAnsi="Arial Narrow" w:cs="Arial"/>
          <w:sz w:val="24"/>
          <w:szCs w:val="24"/>
        </w:rPr>
        <w:t xml:space="preserve">seznámeny a její jednotlivé stránky jednající osoby parafovaly. </w:t>
      </w:r>
    </w:p>
    <w:p w14:paraId="6BCD5950" w14:textId="7FDD9329" w:rsidR="00D62C02" w:rsidRPr="004A6843" w:rsidRDefault="000C5BD0">
      <w:pPr>
        <w:pStyle w:val="Odstavecseseznamem"/>
        <w:numPr>
          <w:ilvl w:val="1"/>
          <w:numId w:val="1"/>
        </w:numPr>
        <w:tabs>
          <w:tab w:val="left" w:pos="709"/>
          <w:tab w:val="left" w:pos="4820"/>
          <w:tab w:val="left" w:pos="6663"/>
        </w:tabs>
        <w:ind w:left="709" w:hanging="709"/>
        <w:jc w:val="both"/>
        <w:rPr>
          <w:rFonts w:ascii="Arial Narrow" w:hAnsi="Arial Narrow" w:cs="Arial"/>
          <w:sz w:val="24"/>
          <w:szCs w:val="24"/>
        </w:rPr>
      </w:pPr>
      <w:r w:rsidRPr="004A6843">
        <w:rPr>
          <w:rFonts w:ascii="Arial Narrow" w:hAnsi="Arial Narrow" w:cs="Arial"/>
          <w:sz w:val="24"/>
          <w:szCs w:val="24"/>
        </w:rPr>
        <w:t>Součástí plnění dle této smlouvy</w:t>
      </w:r>
      <w:r w:rsidR="00AA485D" w:rsidRPr="004A6843">
        <w:rPr>
          <w:rFonts w:ascii="Arial Narrow" w:hAnsi="Arial Narrow" w:cs="Arial"/>
          <w:sz w:val="24"/>
          <w:szCs w:val="24"/>
        </w:rPr>
        <w:t xml:space="preserve"> je rovněž</w:t>
      </w:r>
      <w:r w:rsidR="00D62C02" w:rsidRPr="004A6843">
        <w:rPr>
          <w:rFonts w:ascii="Arial Narrow" w:hAnsi="Arial Narrow" w:cs="Arial"/>
          <w:sz w:val="24"/>
          <w:szCs w:val="24"/>
        </w:rPr>
        <w:t>:</w:t>
      </w:r>
    </w:p>
    <w:p w14:paraId="57F8AD85" w14:textId="0188C701" w:rsidR="00D62C02" w:rsidRPr="004A6843" w:rsidRDefault="00D62C02">
      <w:pPr>
        <w:pStyle w:val="Odstavecseseznamem"/>
        <w:numPr>
          <w:ilvl w:val="2"/>
          <w:numId w:val="1"/>
        </w:numPr>
        <w:tabs>
          <w:tab w:val="left" w:pos="1418"/>
          <w:tab w:val="left" w:pos="4820"/>
          <w:tab w:val="left" w:pos="6663"/>
        </w:tabs>
        <w:ind w:left="1276"/>
        <w:jc w:val="both"/>
        <w:rPr>
          <w:rFonts w:ascii="Arial Narrow" w:hAnsi="Arial Narrow" w:cs="Arial"/>
          <w:sz w:val="24"/>
          <w:szCs w:val="24"/>
        </w:rPr>
      </w:pPr>
      <w:r w:rsidRPr="004A6843">
        <w:rPr>
          <w:rFonts w:ascii="Arial Narrow" w:hAnsi="Arial Narrow" w:cs="Arial"/>
          <w:b/>
          <w:bCs/>
          <w:sz w:val="24"/>
          <w:szCs w:val="24"/>
        </w:rPr>
        <w:t>montáž všech výbav</w:t>
      </w:r>
      <w:r w:rsidRPr="004A6843">
        <w:rPr>
          <w:rFonts w:ascii="Arial Narrow" w:hAnsi="Arial Narrow" w:cs="Arial"/>
          <w:sz w:val="24"/>
          <w:szCs w:val="24"/>
        </w:rPr>
        <w:t xml:space="preserve"> dle požadované specifikace</w:t>
      </w:r>
      <w:r w:rsidR="00AE4DDE" w:rsidRPr="004A6843">
        <w:rPr>
          <w:rFonts w:ascii="Arial Narrow" w:hAnsi="Arial Narrow" w:cs="Arial"/>
          <w:sz w:val="24"/>
          <w:szCs w:val="24"/>
        </w:rPr>
        <w:t xml:space="preserve"> uvedené v příloze č. 1 této smlouvy</w:t>
      </w:r>
      <w:r w:rsidRPr="004A6843">
        <w:rPr>
          <w:rFonts w:ascii="Arial Narrow" w:hAnsi="Arial Narrow" w:cs="Arial"/>
          <w:sz w:val="24"/>
          <w:szCs w:val="24"/>
        </w:rPr>
        <w:t>,</w:t>
      </w:r>
    </w:p>
    <w:p w14:paraId="7747358C" w14:textId="38F3CC32" w:rsidR="00D974D8" w:rsidRPr="004A6843" w:rsidRDefault="00D974D8">
      <w:pPr>
        <w:pStyle w:val="Odstavecseseznamem"/>
        <w:numPr>
          <w:ilvl w:val="2"/>
          <w:numId w:val="1"/>
        </w:numPr>
        <w:tabs>
          <w:tab w:val="left" w:pos="1418"/>
          <w:tab w:val="left" w:pos="4820"/>
          <w:tab w:val="left" w:pos="6663"/>
        </w:tabs>
        <w:ind w:left="1276"/>
        <w:jc w:val="both"/>
        <w:rPr>
          <w:rFonts w:ascii="Arial Narrow" w:hAnsi="Arial Narrow" w:cs="Arial"/>
          <w:sz w:val="24"/>
          <w:szCs w:val="24"/>
        </w:rPr>
      </w:pPr>
      <w:r w:rsidRPr="004A6843">
        <w:rPr>
          <w:rFonts w:ascii="Arial Narrow" w:hAnsi="Arial Narrow" w:cs="Arial"/>
          <w:b/>
          <w:bCs/>
          <w:sz w:val="24"/>
          <w:szCs w:val="24"/>
        </w:rPr>
        <w:t xml:space="preserve">doprava </w:t>
      </w:r>
      <w:r w:rsidRPr="004A6843">
        <w:rPr>
          <w:rFonts w:ascii="Arial Narrow" w:hAnsi="Arial Narrow" w:cs="Arial"/>
          <w:sz w:val="24"/>
          <w:szCs w:val="24"/>
        </w:rPr>
        <w:t>lesní techniky na adresu kupujícího,</w:t>
      </w:r>
    </w:p>
    <w:p w14:paraId="7A25B4C9" w14:textId="0391623E" w:rsidR="00D62C02" w:rsidRPr="004A6843" w:rsidRDefault="00D62C02">
      <w:pPr>
        <w:pStyle w:val="Odstavecseseznamem"/>
        <w:numPr>
          <w:ilvl w:val="2"/>
          <w:numId w:val="1"/>
        </w:numPr>
        <w:tabs>
          <w:tab w:val="left" w:pos="1418"/>
          <w:tab w:val="left" w:pos="4820"/>
          <w:tab w:val="left" w:pos="6663"/>
        </w:tabs>
        <w:ind w:left="1276"/>
        <w:jc w:val="both"/>
        <w:rPr>
          <w:rFonts w:ascii="Arial Narrow" w:hAnsi="Arial Narrow" w:cs="Arial"/>
          <w:sz w:val="24"/>
          <w:szCs w:val="24"/>
        </w:rPr>
      </w:pPr>
      <w:r w:rsidRPr="004A6843">
        <w:rPr>
          <w:rFonts w:ascii="Arial Narrow" w:hAnsi="Arial Narrow" w:cs="Arial"/>
          <w:sz w:val="24"/>
          <w:szCs w:val="24"/>
        </w:rPr>
        <w:t xml:space="preserve">zprovoznění </w:t>
      </w:r>
      <w:r w:rsidR="00D974D8" w:rsidRPr="004A6843">
        <w:rPr>
          <w:rFonts w:ascii="Arial Narrow" w:hAnsi="Arial Narrow" w:cs="Arial"/>
          <w:sz w:val="24"/>
          <w:szCs w:val="24"/>
        </w:rPr>
        <w:t xml:space="preserve">a předvedení funkčnosti </w:t>
      </w:r>
      <w:r w:rsidRPr="004A6843">
        <w:rPr>
          <w:rFonts w:ascii="Arial Narrow" w:hAnsi="Arial Narrow" w:cs="Arial"/>
          <w:sz w:val="24"/>
          <w:szCs w:val="24"/>
        </w:rPr>
        <w:t>lesní techniky</w:t>
      </w:r>
      <w:r w:rsidR="00D974D8" w:rsidRPr="004A6843">
        <w:rPr>
          <w:rFonts w:ascii="Arial Narrow" w:hAnsi="Arial Narrow" w:cs="Arial"/>
          <w:sz w:val="24"/>
          <w:szCs w:val="24"/>
        </w:rPr>
        <w:t xml:space="preserve">, </w:t>
      </w:r>
      <w:r w:rsidR="00AE4DDE" w:rsidRPr="004A6843">
        <w:rPr>
          <w:rFonts w:ascii="Arial Narrow" w:hAnsi="Arial Narrow" w:cs="Arial"/>
          <w:sz w:val="24"/>
          <w:szCs w:val="24"/>
        </w:rPr>
        <w:t>za</w:t>
      </w:r>
      <w:r w:rsidRPr="004A6843">
        <w:rPr>
          <w:rFonts w:ascii="Arial Narrow" w:hAnsi="Arial Narrow" w:cs="Arial"/>
          <w:sz w:val="24"/>
          <w:szCs w:val="24"/>
        </w:rPr>
        <w:t>školení obsluhy,</w:t>
      </w:r>
    </w:p>
    <w:p w14:paraId="20B7387F" w14:textId="6B913250" w:rsidR="00D62C02" w:rsidRPr="004A6843" w:rsidRDefault="00D62C02">
      <w:pPr>
        <w:pStyle w:val="Odstavecseseznamem"/>
        <w:numPr>
          <w:ilvl w:val="2"/>
          <w:numId w:val="1"/>
        </w:numPr>
        <w:tabs>
          <w:tab w:val="left" w:pos="1418"/>
          <w:tab w:val="left" w:pos="4820"/>
          <w:tab w:val="left" w:pos="6663"/>
        </w:tabs>
        <w:ind w:left="1276"/>
        <w:jc w:val="both"/>
        <w:rPr>
          <w:rFonts w:ascii="Arial Narrow" w:hAnsi="Arial Narrow" w:cs="Arial"/>
          <w:sz w:val="24"/>
          <w:szCs w:val="24"/>
        </w:rPr>
      </w:pPr>
      <w:r w:rsidRPr="004A6843">
        <w:rPr>
          <w:rFonts w:ascii="Arial Narrow" w:hAnsi="Arial Narrow" w:cs="Arial"/>
          <w:b/>
          <w:bCs/>
          <w:sz w:val="24"/>
          <w:szCs w:val="24"/>
        </w:rPr>
        <w:lastRenderedPageBreak/>
        <w:t>provádění servisních (garančních) prohlídek</w:t>
      </w:r>
      <w:r w:rsidRPr="004A6843">
        <w:rPr>
          <w:rFonts w:ascii="Arial Narrow" w:hAnsi="Arial Narrow" w:cs="Arial"/>
          <w:sz w:val="24"/>
          <w:szCs w:val="24"/>
        </w:rPr>
        <w:t xml:space="preserve"> a prací stanovených výrobcem lesní techniky a jejich nástaveb po dobu záruční lhůty, včetně s tím souvisejících dodávek materiálu, jakož i veškerých nutných nákladů s tím spojených,</w:t>
      </w:r>
    </w:p>
    <w:p w14:paraId="126F816B" w14:textId="654A09E4" w:rsidR="009347D8" w:rsidRPr="004A6843" w:rsidRDefault="00D62C02">
      <w:pPr>
        <w:pStyle w:val="Odstavecseseznamem"/>
        <w:numPr>
          <w:ilvl w:val="2"/>
          <w:numId w:val="1"/>
        </w:numPr>
        <w:tabs>
          <w:tab w:val="left" w:pos="1418"/>
          <w:tab w:val="left" w:pos="4820"/>
          <w:tab w:val="left" w:pos="6663"/>
        </w:tabs>
        <w:ind w:left="1276"/>
        <w:jc w:val="both"/>
        <w:rPr>
          <w:rFonts w:ascii="Arial Narrow" w:hAnsi="Arial Narrow" w:cs="Arial"/>
          <w:sz w:val="24"/>
          <w:szCs w:val="24"/>
        </w:rPr>
      </w:pPr>
      <w:r w:rsidRPr="004A6843">
        <w:rPr>
          <w:rFonts w:ascii="Arial Narrow" w:hAnsi="Arial Narrow" w:cs="Arial"/>
          <w:b/>
          <w:bCs/>
          <w:sz w:val="24"/>
          <w:szCs w:val="24"/>
        </w:rPr>
        <w:t xml:space="preserve">předání </w:t>
      </w:r>
      <w:r w:rsidR="00AA485D" w:rsidRPr="004A6843">
        <w:rPr>
          <w:rFonts w:ascii="Arial Narrow" w:hAnsi="Arial Narrow" w:cs="Arial"/>
          <w:b/>
          <w:bCs/>
          <w:sz w:val="24"/>
          <w:szCs w:val="24"/>
        </w:rPr>
        <w:t>veškeré příslušné dokumentace a dokladů</w:t>
      </w:r>
      <w:r w:rsidR="00AA485D" w:rsidRPr="004A6843">
        <w:rPr>
          <w:rFonts w:ascii="Arial Narrow" w:hAnsi="Arial Narrow" w:cs="Arial"/>
          <w:sz w:val="24"/>
          <w:szCs w:val="24"/>
        </w:rPr>
        <w:t>, a to zejména</w:t>
      </w:r>
      <w:r w:rsidR="009347D8" w:rsidRPr="004A6843">
        <w:rPr>
          <w:rFonts w:ascii="Arial Narrow" w:hAnsi="Arial Narrow" w:cs="Arial"/>
          <w:sz w:val="24"/>
          <w:szCs w:val="24"/>
        </w:rPr>
        <w:t>:</w:t>
      </w:r>
    </w:p>
    <w:p w14:paraId="5095528E" w14:textId="26C1F41F" w:rsidR="009347D8" w:rsidRPr="004A6843" w:rsidRDefault="00AA485D">
      <w:pPr>
        <w:pStyle w:val="Odstavecseseznamem"/>
        <w:numPr>
          <w:ilvl w:val="5"/>
          <w:numId w:val="1"/>
        </w:numPr>
        <w:tabs>
          <w:tab w:val="left" w:pos="1418"/>
          <w:tab w:val="left" w:pos="4820"/>
          <w:tab w:val="left" w:pos="6663"/>
        </w:tabs>
        <w:ind w:left="1843"/>
        <w:jc w:val="both"/>
        <w:rPr>
          <w:rFonts w:ascii="Arial Narrow" w:hAnsi="Arial Narrow" w:cs="Arial"/>
          <w:sz w:val="24"/>
          <w:szCs w:val="24"/>
        </w:rPr>
      </w:pPr>
      <w:r w:rsidRPr="004A6843">
        <w:rPr>
          <w:rFonts w:ascii="Arial Narrow" w:hAnsi="Arial Narrow" w:cs="Arial"/>
          <w:sz w:val="24"/>
          <w:szCs w:val="24"/>
        </w:rPr>
        <w:t>návod</w:t>
      </w:r>
      <w:r w:rsidR="009347D8" w:rsidRPr="004A6843">
        <w:rPr>
          <w:rFonts w:ascii="Arial Narrow" w:hAnsi="Arial Narrow" w:cs="Arial"/>
          <w:sz w:val="24"/>
          <w:szCs w:val="24"/>
        </w:rPr>
        <w:t>y</w:t>
      </w:r>
      <w:r w:rsidRPr="004A6843">
        <w:rPr>
          <w:rFonts w:ascii="Arial Narrow" w:hAnsi="Arial Narrow" w:cs="Arial"/>
          <w:sz w:val="24"/>
          <w:szCs w:val="24"/>
        </w:rPr>
        <w:t xml:space="preserve"> k obsluze, údržbě a bezpečnému užívaní </w:t>
      </w:r>
      <w:r w:rsidR="009347D8" w:rsidRPr="004A6843">
        <w:rPr>
          <w:rFonts w:ascii="Arial Narrow" w:hAnsi="Arial Narrow" w:cs="Arial"/>
          <w:sz w:val="24"/>
          <w:szCs w:val="24"/>
        </w:rPr>
        <w:t>lesní techniky</w:t>
      </w:r>
      <w:r w:rsidRPr="004A6843">
        <w:rPr>
          <w:rFonts w:ascii="Arial Narrow" w:hAnsi="Arial Narrow" w:cs="Arial"/>
          <w:sz w:val="24"/>
          <w:szCs w:val="24"/>
        </w:rPr>
        <w:t xml:space="preserve">, </w:t>
      </w:r>
      <w:r w:rsidR="009347D8" w:rsidRPr="004A6843">
        <w:rPr>
          <w:rFonts w:ascii="Arial Narrow" w:hAnsi="Arial Narrow" w:cs="Arial"/>
          <w:sz w:val="24"/>
          <w:szCs w:val="24"/>
        </w:rPr>
        <w:t xml:space="preserve">servisní knížky, </w:t>
      </w:r>
    </w:p>
    <w:p w14:paraId="15896B33" w14:textId="302A971E" w:rsidR="009347D8" w:rsidRPr="004A6843" w:rsidRDefault="009347D8">
      <w:pPr>
        <w:pStyle w:val="Odstavecseseznamem"/>
        <w:numPr>
          <w:ilvl w:val="5"/>
          <w:numId w:val="1"/>
        </w:numPr>
        <w:tabs>
          <w:tab w:val="left" w:pos="1418"/>
          <w:tab w:val="left" w:pos="4820"/>
          <w:tab w:val="left" w:pos="6663"/>
        </w:tabs>
        <w:ind w:left="1843"/>
        <w:jc w:val="both"/>
        <w:rPr>
          <w:rFonts w:ascii="Arial Narrow" w:hAnsi="Arial Narrow" w:cs="Arial"/>
          <w:sz w:val="24"/>
          <w:szCs w:val="24"/>
        </w:rPr>
      </w:pPr>
      <w:r w:rsidRPr="004A6843">
        <w:rPr>
          <w:rFonts w:ascii="Arial Narrow" w:hAnsi="Arial Narrow" w:cs="Arial"/>
          <w:sz w:val="24"/>
          <w:szCs w:val="24"/>
        </w:rPr>
        <w:t>technické osvědčení k provozu na veřejných komunikacích vystavené akreditovaným dovozcem, nebo výrobcem předmětné lesní techniky v ČR</w:t>
      </w:r>
      <w:r w:rsidR="00AE4DDE" w:rsidRPr="004A6843">
        <w:rPr>
          <w:rFonts w:ascii="Arial Narrow" w:hAnsi="Arial Narrow" w:cs="Arial"/>
          <w:sz w:val="24"/>
          <w:szCs w:val="24"/>
        </w:rPr>
        <w:t xml:space="preserve"> (t</w:t>
      </w:r>
      <w:r w:rsidRPr="004A6843">
        <w:rPr>
          <w:rFonts w:ascii="Arial Narrow" w:hAnsi="Arial Narrow" w:cs="Arial"/>
          <w:sz w:val="24"/>
          <w:szCs w:val="24"/>
        </w:rPr>
        <w:t>oto bude předané kupujícímu společně s předávanou lesní technikou</w:t>
      </w:r>
      <w:r w:rsidR="00AE4DDE" w:rsidRPr="004A6843">
        <w:rPr>
          <w:rFonts w:ascii="Arial Narrow" w:hAnsi="Arial Narrow" w:cs="Arial"/>
          <w:sz w:val="24"/>
          <w:szCs w:val="24"/>
        </w:rPr>
        <w:t>)</w:t>
      </w:r>
      <w:r w:rsidRPr="004A6843">
        <w:rPr>
          <w:rFonts w:ascii="Arial Narrow" w:hAnsi="Arial Narrow" w:cs="Arial"/>
          <w:sz w:val="24"/>
          <w:szCs w:val="24"/>
        </w:rPr>
        <w:t>,</w:t>
      </w:r>
    </w:p>
    <w:p w14:paraId="53E25247" w14:textId="7B2FB8D9" w:rsidR="009347D8" w:rsidRPr="004A6843" w:rsidRDefault="009347D8">
      <w:pPr>
        <w:pStyle w:val="Odstavecseseznamem"/>
        <w:numPr>
          <w:ilvl w:val="5"/>
          <w:numId w:val="1"/>
        </w:numPr>
        <w:tabs>
          <w:tab w:val="left" w:pos="1418"/>
          <w:tab w:val="left" w:pos="4820"/>
          <w:tab w:val="left" w:pos="6663"/>
        </w:tabs>
        <w:ind w:left="1843"/>
        <w:jc w:val="both"/>
        <w:rPr>
          <w:rFonts w:ascii="Arial Narrow" w:hAnsi="Arial Narrow" w:cs="Arial"/>
          <w:sz w:val="24"/>
          <w:szCs w:val="24"/>
        </w:rPr>
      </w:pPr>
      <w:r w:rsidRPr="004A6843">
        <w:rPr>
          <w:rFonts w:ascii="Arial Narrow" w:hAnsi="Arial Narrow" w:cs="Arial"/>
          <w:sz w:val="24"/>
          <w:szCs w:val="24"/>
        </w:rPr>
        <w:t xml:space="preserve">velký technický průkaz vystavený akreditovaným dovozcem, nebo výrobcem předmětného traktoru v ČR, kde bude kupující uveden jako první majitel </w:t>
      </w:r>
      <w:r w:rsidR="00AE4DDE" w:rsidRPr="004A6843">
        <w:rPr>
          <w:rFonts w:ascii="Arial Narrow" w:hAnsi="Arial Narrow" w:cs="Arial"/>
          <w:sz w:val="24"/>
          <w:szCs w:val="24"/>
        </w:rPr>
        <w:t>traktoru</w:t>
      </w:r>
      <w:r w:rsidRPr="004A6843">
        <w:rPr>
          <w:rFonts w:ascii="Arial Narrow" w:hAnsi="Arial Narrow" w:cs="Arial"/>
          <w:sz w:val="24"/>
          <w:szCs w:val="24"/>
        </w:rPr>
        <w:t>, popř</w:t>
      </w:r>
      <w:r w:rsidR="00AE4DDE" w:rsidRPr="004A6843">
        <w:rPr>
          <w:rFonts w:ascii="Arial Narrow" w:hAnsi="Arial Narrow" w:cs="Arial"/>
          <w:sz w:val="24"/>
          <w:szCs w:val="24"/>
        </w:rPr>
        <w:t>.</w:t>
      </w:r>
      <w:r w:rsidRPr="004A6843">
        <w:rPr>
          <w:rFonts w:ascii="Arial Narrow" w:hAnsi="Arial Narrow" w:cs="Arial"/>
          <w:sz w:val="24"/>
          <w:szCs w:val="24"/>
        </w:rPr>
        <w:t xml:space="preserve"> jako druhý, pokud první majitel bude uveden prodejce UKT</w:t>
      </w:r>
      <w:r w:rsidR="00AE4DDE" w:rsidRPr="004A6843">
        <w:rPr>
          <w:rFonts w:ascii="Arial Narrow" w:hAnsi="Arial Narrow" w:cs="Arial"/>
          <w:sz w:val="24"/>
          <w:szCs w:val="24"/>
        </w:rPr>
        <w:t xml:space="preserve"> (velký technický průkaz</w:t>
      </w:r>
      <w:r w:rsidRPr="004A6843">
        <w:rPr>
          <w:rFonts w:ascii="Arial Narrow" w:hAnsi="Arial Narrow" w:cs="Arial"/>
          <w:sz w:val="24"/>
          <w:szCs w:val="24"/>
        </w:rPr>
        <w:t xml:space="preserve"> bude předaný kupujícímu společně s předávaným traktorem již při vlastním předání traktoru</w:t>
      </w:r>
      <w:r w:rsidR="00AE4DDE" w:rsidRPr="004A6843">
        <w:rPr>
          <w:rFonts w:ascii="Arial Narrow" w:hAnsi="Arial Narrow" w:cs="Arial"/>
          <w:sz w:val="24"/>
          <w:szCs w:val="24"/>
        </w:rPr>
        <w:t>),</w:t>
      </w:r>
      <w:r w:rsidRPr="004A6843">
        <w:rPr>
          <w:rFonts w:ascii="Arial Narrow" w:hAnsi="Arial Narrow" w:cs="Arial"/>
          <w:sz w:val="24"/>
          <w:szCs w:val="24"/>
        </w:rPr>
        <w:t xml:space="preserve"> </w:t>
      </w:r>
    </w:p>
    <w:p w14:paraId="3F744E72" w14:textId="77777777" w:rsidR="009347D8" w:rsidRPr="004A6843" w:rsidRDefault="009347D8">
      <w:pPr>
        <w:pStyle w:val="Odstavecseseznamem"/>
        <w:numPr>
          <w:ilvl w:val="5"/>
          <w:numId w:val="1"/>
        </w:numPr>
        <w:tabs>
          <w:tab w:val="left" w:pos="1418"/>
          <w:tab w:val="left" w:pos="4820"/>
          <w:tab w:val="left" w:pos="6663"/>
        </w:tabs>
        <w:ind w:left="1843"/>
        <w:jc w:val="both"/>
        <w:rPr>
          <w:rFonts w:ascii="Arial Narrow" w:hAnsi="Arial Narrow" w:cs="Arial"/>
          <w:sz w:val="24"/>
          <w:szCs w:val="24"/>
        </w:rPr>
      </w:pPr>
      <w:r w:rsidRPr="004A6843">
        <w:rPr>
          <w:rFonts w:ascii="Arial Narrow" w:hAnsi="Arial Narrow" w:cs="Arial"/>
          <w:b/>
          <w:bCs/>
          <w:sz w:val="24"/>
          <w:szCs w:val="24"/>
        </w:rPr>
        <w:t>prohlášení o shodě podle nařízení Evropského parlamentu a Rady (EU) č. 167/2013 (prohlášení typu COC – Certificate of Conformity) pro příslušné identifikační číslo vozidla (VIN)</w:t>
      </w:r>
      <w:r w:rsidRPr="004A6843">
        <w:rPr>
          <w:rFonts w:ascii="Arial Narrow" w:hAnsi="Arial Narrow" w:cs="Arial"/>
          <w:sz w:val="24"/>
          <w:szCs w:val="24"/>
        </w:rPr>
        <w:t xml:space="preserve">. Obsah prohlášení typu COC je dán šablonou stanovenou v příloze III prováděcího nařízení Komise (EU) 2015/504, kterým se provádí nařízení Evropského parlamentu a Rady (EU) č. 167/2013, pokud jde o administrativní požadavky na schvalování zemědělských a lesnických vozidel a dozor nad trhem s těmito vozidly (FOPS pro použití v lesnictví je v prohlášení uvedena v položce 47.1, OPS pak v položce 55.1). Pokud v tomto prohlášení o shodě není ochranná konstrukce proti padajícím předmětům (FOPS) pro použití v lesnictví a ochranná konstrukce proti pronikajícím předmětům (OPS) pro použití v lesnictví uvedena, předkládá prodávající </w:t>
      </w:r>
      <w:r w:rsidRPr="004A6843">
        <w:rPr>
          <w:rFonts w:ascii="Arial Narrow" w:hAnsi="Arial Narrow" w:cs="Arial"/>
          <w:b/>
          <w:bCs/>
          <w:sz w:val="24"/>
          <w:szCs w:val="24"/>
        </w:rPr>
        <w:t>protokol o vyhovujícím výsledku zkoušky ochranné konstrukce vystavený akreditovanou technickou zkušebnou</w:t>
      </w:r>
      <w:r w:rsidRPr="004A6843">
        <w:rPr>
          <w:rFonts w:ascii="Arial Narrow" w:hAnsi="Arial Narrow" w:cs="Arial"/>
          <w:sz w:val="24"/>
          <w:szCs w:val="24"/>
        </w:rPr>
        <w:t>, v němž musí být deklarováno, že zkouška ochranné konstrukce byla provedena podle norem ISO 8083 a 8084 a na stejném modelu traktoru.</w:t>
      </w:r>
    </w:p>
    <w:p w14:paraId="29866F9A" w14:textId="2042347E" w:rsidR="00D62C02" w:rsidRPr="004A6843" w:rsidRDefault="00D62C02">
      <w:pPr>
        <w:pStyle w:val="Odstavecseseznamem"/>
        <w:numPr>
          <w:ilvl w:val="1"/>
          <w:numId w:val="1"/>
        </w:numPr>
        <w:tabs>
          <w:tab w:val="left" w:pos="709"/>
          <w:tab w:val="left" w:pos="4820"/>
          <w:tab w:val="left" w:pos="6663"/>
        </w:tabs>
        <w:ind w:left="709" w:hanging="709"/>
        <w:jc w:val="both"/>
        <w:rPr>
          <w:rFonts w:ascii="Arial Narrow" w:hAnsi="Arial Narrow" w:cs="Arial"/>
          <w:sz w:val="24"/>
          <w:szCs w:val="24"/>
        </w:rPr>
      </w:pPr>
      <w:r w:rsidRPr="004A6843">
        <w:rPr>
          <w:rFonts w:ascii="Arial Narrow" w:hAnsi="Arial Narrow" w:cs="Arial"/>
          <w:sz w:val="24"/>
          <w:szCs w:val="24"/>
        </w:rPr>
        <w:t>Lesní technika musí splňovat následující podmínky:</w:t>
      </w:r>
    </w:p>
    <w:p w14:paraId="7348C5D7" w14:textId="77777777" w:rsidR="00D62C02" w:rsidRPr="004A6843" w:rsidRDefault="00D62C02">
      <w:pPr>
        <w:pStyle w:val="Odstavecseseznamem"/>
        <w:numPr>
          <w:ilvl w:val="0"/>
          <w:numId w:val="4"/>
        </w:numPr>
        <w:tabs>
          <w:tab w:val="left" w:pos="709"/>
          <w:tab w:val="left" w:pos="4820"/>
          <w:tab w:val="left" w:pos="6663"/>
        </w:tabs>
        <w:ind w:left="1276"/>
        <w:jc w:val="both"/>
        <w:rPr>
          <w:rFonts w:ascii="Arial Narrow" w:hAnsi="Arial Narrow" w:cs="Arial"/>
          <w:sz w:val="24"/>
          <w:szCs w:val="24"/>
        </w:rPr>
      </w:pPr>
      <w:r w:rsidRPr="004A6843">
        <w:rPr>
          <w:rFonts w:ascii="Arial Narrow" w:hAnsi="Arial Narrow" w:cs="Arial"/>
          <w:sz w:val="24"/>
          <w:szCs w:val="24"/>
        </w:rPr>
        <w:t>být nové, tj. sestaveny z nových, nepoužitých, originálních dílů,</w:t>
      </w:r>
    </w:p>
    <w:p w14:paraId="49DACEA1" w14:textId="77777777" w:rsidR="00D62C02" w:rsidRPr="004A6843" w:rsidRDefault="00D62C02">
      <w:pPr>
        <w:pStyle w:val="Odstavecseseznamem"/>
        <w:numPr>
          <w:ilvl w:val="0"/>
          <w:numId w:val="4"/>
        </w:numPr>
        <w:tabs>
          <w:tab w:val="left" w:pos="709"/>
          <w:tab w:val="left" w:pos="4820"/>
          <w:tab w:val="left" w:pos="6663"/>
        </w:tabs>
        <w:ind w:left="1276"/>
        <w:jc w:val="both"/>
        <w:rPr>
          <w:rFonts w:ascii="Arial Narrow" w:hAnsi="Arial Narrow" w:cs="Arial"/>
          <w:sz w:val="24"/>
          <w:szCs w:val="24"/>
        </w:rPr>
      </w:pPr>
      <w:r w:rsidRPr="004A6843">
        <w:rPr>
          <w:rFonts w:ascii="Arial Narrow" w:hAnsi="Arial Narrow" w:cs="Arial"/>
          <w:sz w:val="24"/>
          <w:szCs w:val="24"/>
        </w:rPr>
        <w:t>být homologovány pro provoz v ČR dle § 16 zákona č. 56/2001 Sb., o podmínkách provozu vozidel na pozemních komunikacích, ve znění pozdějších předpisů,</w:t>
      </w:r>
    </w:p>
    <w:p w14:paraId="2E8E70B4" w14:textId="35B154EA" w:rsidR="00D62C02" w:rsidRPr="004A6843" w:rsidRDefault="00D62C02">
      <w:pPr>
        <w:pStyle w:val="Odstavecseseznamem"/>
        <w:numPr>
          <w:ilvl w:val="0"/>
          <w:numId w:val="4"/>
        </w:numPr>
        <w:tabs>
          <w:tab w:val="left" w:pos="709"/>
          <w:tab w:val="left" w:pos="4820"/>
          <w:tab w:val="left" w:pos="6663"/>
        </w:tabs>
        <w:ind w:left="1276"/>
        <w:jc w:val="both"/>
        <w:rPr>
          <w:rFonts w:ascii="Arial Narrow" w:hAnsi="Arial Narrow" w:cs="Arial"/>
          <w:sz w:val="24"/>
          <w:szCs w:val="24"/>
        </w:rPr>
      </w:pPr>
      <w:r w:rsidRPr="004A6843">
        <w:rPr>
          <w:rFonts w:ascii="Arial Narrow" w:hAnsi="Arial Narrow" w:cs="Arial"/>
          <w:sz w:val="24"/>
          <w:szCs w:val="24"/>
        </w:rPr>
        <w:t>mít zabezpečenou plnou garanci autorizovaných servisních služeb a autorizovaného servisu v ČR.</w:t>
      </w:r>
    </w:p>
    <w:p w14:paraId="778EEBCF" w14:textId="1BCBF7F3" w:rsidR="007E1BC5" w:rsidRPr="004A6843" w:rsidRDefault="007E1BC5" w:rsidP="007E1BC5">
      <w:pPr>
        <w:tabs>
          <w:tab w:val="left" w:pos="709"/>
          <w:tab w:val="left" w:pos="4820"/>
          <w:tab w:val="left" w:pos="6663"/>
        </w:tabs>
        <w:jc w:val="both"/>
        <w:rPr>
          <w:rFonts w:ascii="Arial Narrow" w:hAnsi="Arial Narrow" w:cs="Arial"/>
          <w:sz w:val="24"/>
          <w:szCs w:val="24"/>
        </w:rPr>
      </w:pPr>
    </w:p>
    <w:p w14:paraId="7AF3E2F1" w14:textId="77777777" w:rsidR="00860C6C" w:rsidRPr="004A6843" w:rsidRDefault="00860C6C" w:rsidP="007E1BC5">
      <w:pPr>
        <w:tabs>
          <w:tab w:val="left" w:pos="709"/>
          <w:tab w:val="left" w:pos="4820"/>
          <w:tab w:val="left" w:pos="6663"/>
        </w:tabs>
        <w:jc w:val="both"/>
        <w:rPr>
          <w:rFonts w:ascii="Arial Narrow" w:hAnsi="Arial Narrow" w:cs="Arial"/>
          <w:sz w:val="24"/>
          <w:szCs w:val="24"/>
        </w:rPr>
      </w:pPr>
    </w:p>
    <w:p w14:paraId="1DA4DAAA" w14:textId="77777777" w:rsidR="004F6D00" w:rsidRPr="004A6843" w:rsidRDefault="004F6D00">
      <w:pPr>
        <w:pStyle w:val="Nadpis6"/>
        <w:numPr>
          <w:ilvl w:val="0"/>
          <w:numId w:val="1"/>
        </w:numPr>
        <w:tabs>
          <w:tab w:val="left" w:pos="709"/>
        </w:tabs>
        <w:spacing w:after="240"/>
        <w:ind w:hanging="720"/>
        <w:rPr>
          <w:rFonts w:ascii="Arial Narrow" w:hAnsi="Arial Narrow" w:cs="Arial"/>
        </w:rPr>
      </w:pPr>
      <w:r w:rsidRPr="004A6843">
        <w:rPr>
          <w:rFonts w:ascii="Arial Narrow" w:hAnsi="Arial Narrow" w:cs="Arial"/>
        </w:rPr>
        <w:t>Prohlášení prodávajícího</w:t>
      </w:r>
    </w:p>
    <w:p w14:paraId="58657ABB" w14:textId="14265074" w:rsidR="004F6D00" w:rsidRPr="004A6843" w:rsidRDefault="004F6D00">
      <w:pPr>
        <w:pStyle w:val="Odstavecseseznamem"/>
        <w:numPr>
          <w:ilvl w:val="1"/>
          <w:numId w:val="1"/>
        </w:numPr>
        <w:tabs>
          <w:tab w:val="left" w:pos="709"/>
          <w:tab w:val="left" w:pos="4820"/>
          <w:tab w:val="left" w:pos="6663"/>
        </w:tabs>
        <w:ind w:left="709" w:hanging="709"/>
        <w:jc w:val="both"/>
        <w:rPr>
          <w:rFonts w:ascii="Arial Narrow" w:hAnsi="Arial Narrow" w:cs="Arial"/>
          <w:sz w:val="24"/>
          <w:szCs w:val="24"/>
        </w:rPr>
      </w:pPr>
      <w:r w:rsidRPr="004A6843">
        <w:rPr>
          <w:rFonts w:ascii="Arial Narrow" w:hAnsi="Arial Narrow" w:cs="Arial"/>
          <w:sz w:val="24"/>
          <w:szCs w:val="24"/>
        </w:rPr>
        <w:t>Prodávající prohlašuje, že předmět</w:t>
      </w:r>
      <w:r w:rsidR="00AE4DDE" w:rsidRPr="004A6843">
        <w:rPr>
          <w:rFonts w:ascii="Arial Narrow" w:hAnsi="Arial Narrow" w:cs="Arial"/>
          <w:sz w:val="24"/>
          <w:szCs w:val="24"/>
        </w:rPr>
        <w:t xml:space="preserve"> </w:t>
      </w:r>
      <w:r w:rsidR="000C5BD0" w:rsidRPr="004A6843">
        <w:rPr>
          <w:rFonts w:ascii="Arial Narrow" w:hAnsi="Arial Narrow" w:cs="Arial"/>
          <w:sz w:val="24"/>
          <w:szCs w:val="24"/>
        </w:rPr>
        <w:t>koupě</w:t>
      </w:r>
      <w:r w:rsidRPr="004A6843">
        <w:rPr>
          <w:rFonts w:ascii="Arial Narrow" w:hAnsi="Arial Narrow" w:cs="Arial"/>
          <w:sz w:val="24"/>
          <w:szCs w:val="24"/>
        </w:rPr>
        <w:t xml:space="preserve"> je plně v souladu s přílohou </w:t>
      </w:r>
      <w:r w:rsidR="00420F8C" w:rsidRPr="004A6843">
        <w:rPr>
          <w:rFonts w:ascii="Arial Narrow" w:hAnsi="Arial Narrow" w:cs="Arial"/>
          <w:sz w:val="24"/>
          <w:szCs w:val="24"/>
        </w:rPr>
        <w:t xml:space="preserve">č. 1 </w:t>
      </w:r>
      <w:r w:rsidRPr="004A6843">
        <w:rPr>
          <w:rFonts w:ascii="Arial Narrow" w:hAnsi="Arial Narrow" w:cs="Arial"/>
          <w:sz w:val="24"/>
          <w:szCs w:val="24"/>
        </w:rPr>
        <w:t>této smlouvy, a že jeho provedení odpovídá platným právním předpisům pro území členských států EU a technickým normám platným pro ČR</w:t>
      </w:r>
      <w:r w:rsidR="008F4449" w:rsidRPr="004A6843">
        <w:rPr>
          <w:rFonts w:ascii="Arial Narrow" w:hAnsi="Arial Narrow" w:cs="Arial"/>
          <w:sz w:val="24"/>
          <w:szCs w:val="24"/>
        </w:rPr>
        <w:t>.</w:t>
      </w:r>
    </w:p>
    <w:p w14:paraId="48224302" w14:textId="79562432" w:rsidR="004F6D00" w:rsidRPr="004A6843" w:rsidRDefault="004F6D00" w:rsidP="00231CCC">
      <w:pPr>
        <w:tabs>
          <w:tab w:val="left" w:pos="4820"/>
          <w:tab w:val="left" w:pos="6663"/>
        </w:tabs>
        <w:rPr>
          <w:rFonts w:ascii="Arial Narrow" w:hAnsi="Arial Narrow" w:cs="Arial"/>
          <w:sz w:val="24"/>
          <w:szCs w:val="24"/>
        </w:rPr>
      </w:pPr>
      <w:r w:rsidRPr="004A6843">
        <w:rPr>
          <w:rFonts w:ascii="Arial Narrow" w:hAnsi="Arial Narrow" w:cs="Arial"/>
          <w:sz w:val="24"/>
          <w:szCs w:val="24"/>
        </w:rPr>
        <w:t xml:space="preserve"> </w:t>
      </w:r>
    </w:p>
    <w:p w14:paraId="78B77AB0" w14:textId="77777777" w:rsidR="00860C6C" w:rsidRPr="004A6843" w:rsidRDefault="00860C6C" w:rsidP="00231CCC">
      <w:pPr>
        <w:tabs>
          <w:tab w:val="left" w:pos="4820"/>
          <w:tab w:val="left" w:pos="6663"/>
        </w:tabs>
        <w:rPr>
          <w:rFonts w:ascii="Arial Narrow" w:hAnsi="Arial Narrow" w:cs="Arial"/>
          <w:sz w:val="24"/>
          <w:szCs w:val="24"/>
        </w:rPr>
      </w:pPr>
    </w:p>
    <w:p w14:paraId="65716CDB" w14:textId="478C4282" w:rsidR="004F6D00" w:rsidRPr="004A6843" w:rsidRDefault="004F6D00">
      <w:pPr>
        <w:pStyle w:val="Nadpis6"/>
        <w:numPr>
          <w:ilvl w:val="0"/>
          <w:numId w:val="1"/>
        </w:numPr>
        <w:tabs>
          <w:tab w:val="left" w:pos="709"/>
        </w:tabs>
        <w:spacing w:after="240"/>
        <w:ind w:hanging="720"/>
        <w:rPr>
          <w:rFonts w:ascii="Arial Narrow" w:hAnsi="Arial Narrow" w:cs="Arial"/>
        </w:rPr>
      </w:pPr>
      <w:r w:rsidRPr="004A6843">
        <w:rPr>
          <w:rFonts w:ascii="Arial Narrow" w:hAnsi="Arial Narrow" w:cs="Arial"/>
        </w:rPr>
        <w:t xml:space="preserve">Cena </w:t>
      </w:r>
      <w:r w:rsidR="00420F8C" w:rsidRPr="004A6843">
        <w:rPr>
          <w:rFonts w:ascii="Arial Narrow" w:hAnsi="Arial Narrow" w:cs="Arial"/>
        </w:rPr>
        <w:t xml:space="preserve">předmětu </w:t>
      </w:r>
      <w:r w:rsidR="004B329C">
        <w:rPr>
          <w:rFonts w:ascii="Arial Narrow" w:hAnsi="Arial Narrow" w:cs="Arial"/>
        </w:rPr>
        <w:t>koupě</w:t>
      </w:r>
      <w:r w:rsidR="00AE4DDE" w:rsidRPr="004A6843">
        <w:rPr>
          <w:rFonts w:ascii="Arial Narrow" w:hAnsi="Arial Narrow" w:cs="Arial"/>
        </w:rPr>
        <w:t xml:space="preserve"> </w:t>
      </w:r>
      <w:r w:rsidR="00C3332A" w:rsidRPr="004A6843">
        <w:rPr>
          <w:rFonts w:ascii="Arial Narrow" w:hAnsi="Arial Narrow" w:cs="Arial"/>
        </w:rPr>
        <w:t>a platební podmínky</w:t>
      </w:r>
    </w:p>
    <w:p w14:paraId="4B69F230" w14:textId="4BC915E5" w:rsidR="004F6D00" w:rsidRPr="004A6843" w:rsidRDefault="0027529A">
      <w:pPr>
        <w:pStyle w:val="Odstavecseseznamem"/>
        <w:numPr>
          <w:ilvl w:val="1"/>
          <w:numId w:val="1"/>
        </w:numPr>
        <w:tabs>
          <w:tab w:val="left" w:pos="709"/>
          <w:tab w:val="left" w:pos="4820"/>
          <w:tab w:val="left" w:pos="6663"/>
        </w:tabs>
        <w:ind w:left="709" w:hanging="709"/>
        <w:jc w:val="both"/>
        <w:rPr>
          <w:rFonts w:ascii="Arial Narrow" w:hAnsi="Arial Narrow" w:cs="Arial"/>
          <w:b/>
          <w:sz w:val="24"/>
          <w:szCs w:val="24"/>
        </w:rPr>
      </w:pPr>
      <w:r w:rsidRPr="004A6843">
        <w:rPr>
          <w:rFonts w:ascii="Arial Narrow" w:hAnsi="Arial Narrow" w:cs="Arial"/>
          <w:sz w:val="24"/>
          <w:szCs w:val="24"/>
        </w:rPr>
        <w:t xml:space="preserve">Cena </w:t>
      </w:r>
      <w:r w:rsidR="00420F8C" w:rsidRPr="004A6843">
        <w:rPr>
          <w:rFonts w:ascii="Arial Narrow" w:hAnsi="Arial Narrow" w:cs="Arial"/>
          <w:sz w:val="24"/>
          <w:szCs w:val="24"/>
        </w:rPr>
        <w:t xml:space="preserve">předmětu </w:t>
      </w:r>
      <w:r w:rsidR="004B329C">
        <w:rPr>
          <w:rFonts w:ascii="Arial Narrow" w:hAnsi="Arial Narrow" w:cs="Arial"/>
          <w:sz w:val="24"/>
          <w:szCs w:val="24"/>
        </w:rPr>
        <w:t>koupě</w:t>
      </w:r>
      <w:r w:rsidR="00420F8C" w:rsidRPr="004A6843">
        <w:rPr>
          <w:rFonts w:ascii="Arial Narrow" w:hAnsi="Arial Narrow" w:cs="Arial"/>
          <w:sz w:val="24"/>
          <w:szCs w:val="24"/>
        </w:rPr>
        <w:t xml:space="preserve"> </w:t>
      </w:r>
      <w:r w:rsidRPr="004A6843">
        <w:rPr>
          <w:rFonts w:ascii="Arial Narrow" w:hAnsi="Arial Narrow" w:cs="Arial"/>
          <w:sz w:val="24"/>
          <w:szCs w:val="24"/>
        </w:rPr>
        <w:t xml:space="preserve">podle </w:t>
      </w:r>
      <w:r w:rsidR="00420F8C" w:rsidRPr="004A6843">
        <w:rPr>
          <w:rFonts w:ascii="Arial Narrow" w:hAnsi="Arial Narrow" w:cs="Arial"/>
          <w:sz w:val="24"/>
          <w:szCs w:val="24"/>
        </w:rPr>
        <w:t>čl.</w:t>
      </w:r>
      <w:r w:rsidRPr="004A6843">
        <w:rPr>
          <w:rFonts w:ascii="Arial Narrow" w:hAnsi="Arial Narrow" w:cs="Arial"/>
          <w:sz w:val="24"/>
          <w:szCs w:val="24"/>
        </w:rPr>
        <w:t xml:space="preserve"> 2</w:t>
      </w:r>
      <w:r w:rsidR="004F6D00" w:rsidRPr="004A6843">
        <w:rPr>
          <w:rFonts w:ascii="Arial Narrow" w:hAnsi="Arial Narrow" w:cs="Arial"/>
          <w:sz w:val="24"/>
          <w:szCs w:val="24"/>
        </w:rPr>
        <w:t xml:space="preserve">. </w:t>
      </w:r>
      <w:r w:rsidR="00420F8C" w:rsidRPr="004A6843">
        <w:rPr>
          <w:rFonts w:ascii="Arial Narrow" w:hAnsi="Arial Narrow" w:cs="Arial"/>
          <w:sz w:val="24"/>
          <w:szCs w:val="24"/>
        </w:rPr>
        <w:t xml:space="preserve">této smlouvy </w:t>
      </w:r>
      <w:r w:rsidR="004F6D00" w:rsidRPr="004A6843">
        <w:rPr>
          <w:rFonts w:ascii="Arial Narrow" w:hAnsi="Arial Narrow" w:cs="Arial"/>
          <w:sz w:val="24"/>
          <w:szCs w:val="24"/>
        </w:rPr>
        <w:t xml:space="preserve">a odsouhlaseného technického provedení </w:t>
      </w:r>
      <w:r w:rsidR="00230BAE" w:rsidRPr="004A6843">
        <w:rPr>
          <w:rFonts w:ascii="Arial Narrow" w:hAnsi="Arial Narrow" w:cs="Arial"/>
          <w:sz w:val="24"/>
          <w:szCs w:val="24"/>
        </w:rPr>
        <w:t>dle přílohy č.</w:t>
      </w:r>
      <w:r w:rsidR="00AE4DDE" w:rsidRPr="004A6843">
        <w:rPr>
          <w:rFonts w:ascii="Arial Narrow" w:hAnsi="Arial Narrow" w:cs="Arial"/>
          <w:sz w:val="24"/>
          <w:szCs w:val="24"/>
        </w:rPr>
        <w:t> </w:t>
      </w:r>
      <w:r w:rsidR="00230BAE" w:rsidRPr="004A6843">
        <w:rPr>
          <w:rFonts w:ascii="Arial Narrow" w:hAnsi="Arial Narrow" w:cs="Arial"/>
          <w:sz w:val="24"/>
          <w:szCs w:val="24"/>
        </w:rPr>
        <w:t>1</w:t>
      </w:r>
      <w:r w:rsidR="00420F8C" w:rsidRPr="004A6843">
        <w:rPr>
          <w:rFonts w:ascii="Arial Narrow" w:hAnsi="Arial Narrow" w:cs="Arial"/>
          <w:sz w:val="24"/>
          <w:szCs w:val="24"/>
        </w:rPr>
        <w:t xml:space="preserve"> této smlouvy </w:t>
      </w:r>
      <w:r w:rsidR="00230BAE" w:rsidRPr="004A6843">
        <w:rPr>
          <w:rFonts w:ascii="Arial Narrow" w:hAnsi="Arial Narrow" w:cs="Arial"/>
          <w:sz w:val="24"/>
          <w:szCs w:val="24"/>
        </w:rPr>
        <w:t>činí</w:t>
      </w:r>
      <w:r w:rsidR="004F6D00" w:rsidRPr="004A6843">
        <w:rPr>
          <w:rFonts w:ascii="Arial Narrow" w:hAnsi="Arial Narrow" w:cs="Arial"/>
          <w:sz w:val="24"/>
          <w:szCs w:val="24"/>
        </w:rPr>
        <w:t>:</w:t>
      </w:r>
      <w:r w:rsidR="00230BAE" w:rsidRPr="004A6843">
        <w:rPr>
          <w:rFonts w:ascii="Arial Narrow" w:hAnsi="Arial Narrow" w:cs="Arial"/>
          <w:sz w:val="24"/>
          <w:szCs w:val="24"/>
        </w:rPr>
        <w:t xml:space="preserve"> </w:t>
      </w:r>
    </w:p>
    <w:p w14:paraId="3A7CF31B" w14:textId="77777777" w:rsidR="00E21F6E" w:rsidRPr="004A6843" w:rsidRDefault="00E21F6E" w:rsidP="003A0E89">
      <w:pPr>
        <w:tabs>
          <w:tab w:val="left" w:pos="567"/>
          <w:tab w:val="left" w:pos="4820"/>
          <w:tab w:val="left" w:pos="6663"/>
        </w:tabs>
        <w:jc w:val="both"/>
        <w:rPr>
          <w:rFonts w:ascii="Arial Narrow" w:hAnsi="Arial Narrow" w:cs="Arial"/>
        </w:rPr>
      </w:pPr>
      <w:r w:rsidRPr="004A6843">
        <w:rPr>
          <w:rFonts w:ascii="Arial Narrow" w:hAnsi="Arial Narrow" w:cs="Arial"/>
        </w:rPr>
        <w:tab/>
      </w: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688"/>
        <w:gridCol w:w="3677"/>
      </w:tblGrid>
      <w:tr w:rsidR="007E1BC5" w:rsidRPr="004A6843" w14:paraId="381D681C" w14:textId="77777777" w:rsidTr="007E1BC5">
        <w:trPr>
          <w:trHeight w:val="288"/>
          <w:jc w:val="center"/>
        </w:trPr>
        <w:tc>
          <w:tcPr>
            <w:tcW w:w="4688" w:type="dxa"/>
            <w:shd w:val="clear" w:color="auto" w:fill="FFFFFF" w:themeFill="background1"/>
            <w:noWrap/>
            <w:vAlign w:val="bottom"/>
            <w:hideMark/>
          </w:tcPr>
          <w:p w14:paraId="66871A37" w14:textId="353E965D" w:rsidR="0027529A" w:rsidRPr="004A6843" w:rsidRDefault="0027529A" w:rsidP="00CB2D80">
            <w:pPr>
              <w:rPr>
                <w:rFonts w:ascii="Arial Narrow" w:hAnsi="Arial Narrow"/>
                <w:sz w:val="24"/>
                <w:szCs w:val="24"/>
              </w:rPr>
            </w:pPr>
            <w:commentRangeStart w:id="1"/>
            <w:r w:rsidRPr="004A6843">
              <w:rPr>
                <w:rFonts w:ascii="Arial Narrow" w:hAnsi="Arial Narrow"/>
                <w:b/>
                <w:sz w:val="24"/>
                <w:szCs w:val="24"/>
              </w:rPr>
              <w:t>Kupní cena celkem bez DPH</w:t>
            </w:r>
            <w:commentRangeEnd w:id="1"/>
            <w:r w:rsidR="00C54FF8" w:rsidRPr="004A6843">
              <w:rPr>
                <w:rStyle w:val="Odkaznakoment"/>
              </w:rPr>
              <w:commentReference w:id="1"/>
            </w:r>
            <w:r w:rsidR="00C54FF8" w:rsidRPr="004A6843">
              <w:rPr>
                <w:rFonts w:ascii="Arial Narrow" w:hAnsi="Arial Narrow"/>
                <w:bCs/>
                <w:sz w:val="24"/>
                <w:szCs w:val="24"/>
              </w:rPr>
              <w:t>, z toho</w:t>
            </w:r>
            <w:r w:rsidRPr="004A6843">
              <w:rPr>
                <w:rFonts w:ascii="Arial Narrow" w:hAnsi="Arial Narrow"/>
                <w:bCs/>
                <w:sz w:val="24"/>
                <w:szCs w:val="24"/>
              </w:rPr>
              <w:t>:</w:t>
            </w:r>
            <w:r w:rsidRPr="004A6843">
              <w:rPr>
                <w:rFonts w:ascii="Arial Narrow" w:hAnsi="Arial Narrow"/>
                <w:b/>
                <w:sz w:val="24"/>
                <w:szCs w:val="24"/>
              </w:rPr>
              <w:t xml:space="preserve"> </w:t>
            </w:r>
          </w:p>
        </w:tc>
        <w:tc>
          <w:tcPr>
            <w:tcW w:w="3677" w:type="dxa"/>
            <w:shd w:val="clear" w:color="auto" w:fill="FFFFFF" w:themeFill="background1"/>
            <w:noWrap/>
            <w:vAlign w:val="bottom"/>
            <w:hideMark/>
          </w:tcPr>
          <w:p w14:paraId="68058DCA" w14:textId="0FA89D2D" w:rsidR="0027529A" w:rsidRPr="004A6843" w:rsidRDefault="00AE0956" w:rsidP="00CB2D80">
            <w:pPr>
              <w:jc w:val="right"/>
              <w:rPr>
                <w:rFonts w:ascii="Arial Narrow" w:hAnsi="Arial Narrow"/>
                <w:b/>
                <w:sz w:val="24"/>
                <w:szCs w:val="24"/>
              </w:rPr>
            </w:pPr>
            <w:permStart w:id="1069765281" w:edGrp="everyone"/>
            <w:r w:rsidRPr="004A6843">
              <w:rPr>
                <w:rFonts w:ascii="Arial Narrow" w:hAnsi="Arial Narrow" w:cs="Tahoma"/>
                <w:b/>
                <w:sz w:val="24"/>
                <w:szCs w:val="24"/>
              </w:rPr>
              <w:t>[doplní účastník VZ</w:t>
            </w:r>
            <w:r w:rsidRPr="004A6843">
              <w:rPr>
                <w:rFonts w:ascii="Arial Narrow" w:hAnsi="Arial Narrow" w:cs="Tahoma"/>
                <w:sz w:val="24"/>
                <w:szCs w:val="24"/>
              </w:rPr>
              <w:t>]</w:t>
            </w:r>
            <w:r w:rsidR="0027529A" w:rsidRPr="004A6843">
              <w:rPr>
                <w:rFonts w:ascii="Arial Narrow" w:hAnsi="Arial Narrow"/>
                <w:b/>
                <w:sz w:val="24"/>
                <w:szCs w:val="24"/>
              </w:rPr>
              <w:t>,- Kč</w:t>
            </w:r>
            <w:permEnd w:id="1069765281"/>
          </w:p>
        </w:tc>
      </w:tr>
      <w:tr w:rsidR="007E1BC5" w:rsidRPr="007E1BC5" w14:paraId="1819E89D" w14:textId="77777777" w:rsidTr="007E1BC5">
        <w:trPr>
          <w:trHeight w:val="288"/>
          <w:jc w:val="center"/>
        </w:trPr>
        <w:tc>
          <w:tcPr>
            <w:tcW w:w="4688" w:type="dxa"/>
            <w:shd w:val="clear" w:color="auto" w:fill="FFFFFF" w:themeFill="background1"/>
            <w:noWrap/>
            <w:vAlign w:val="bottom"/>
          </w:tcPr>
          <w:p w14:paraId="57B87B81" w14:textId="62D31960" w:rsidR="007E1BC5" w:rsidRPr="004A6843" w:rsidRDefault="007E1BC5" w:rsidP="00EF6C5A">
            <w:pPr>
              <w:pStyle w:val="Odstavecseseznamem"/>
              <w:numPr>
                <w:ilvl w:val="0"/>
                <w:numId w:val="5"/>
              </w:numPr>
              <w:rPr>
                <w:rFonts w:ascii="Arial Narrow" w:hAnsi="Arial Narrow"/>
                <w:bCs/>
                <w:sz w:val="24"/>
                <w:szCs w:val="24"/>
              </w:rPr>
            </w:pPr>
            <w:r w:rsidRPr="004A6843">
              <w:rPr>
                <w:rFonts w:ascii="Arial Narrow" w:hAnsi="Arial Narrow"/>
                <w:bCs/>
                <w:sz w:val="24"/>
                <w:szCs w:val="24"/>
              </w:rPr>
              <w:t xml:space="preserve">traktor </w:t>
            </w:r>
          </w:p>
        </w:tc>
        <w:tc>
          <w:tcPr>
            <w:tcW w:w="3677" w:type="dxa"/>
            <w:shd w:val="clear" w:color="auto" w:fill="FFFFFF" w:themeFill="background1"/>
            <w:noWrap/>
            <w:vAlign w:val="bottom"/>
          </w:tcPr>
          <w:p w14:paraId="5B66F6E0" w14:textId="7069B9EC" w:rsidR="007E1BC5" w:rsidRPr="004A6843" w:rsidRDefault="007E1BC5" w:rsidP="007E1BC5">
            <w:pPr>
              <w:jc w:val="right"/>
              <w:rPr>
                <w:rFonts w:ascii="Arial Narrow" w:hAnsi="Arial Narrow" w:cs="Tahoma"/>
                <w:bCs/>
                <w:sz w:val="24"/>
                <w:szCs w:val="24"/>
              </w:rPr>
            </w:pPr>
            <w:permStart w:id="1159670307" w:edGrp="everyone"/>
            <w:r w:rsidRPr="004A6843">
              <w:rPr>
                <w:rFonts w:ascii="Arial Narrow" w:hAnsi="Arial Narrow" w:cs="Tahoma"/>
                <w:bCs/>
                <w:sz w:val="24"/>
                <w:szCs w:val="24"/>
              </w:rPr>
              <w:t>[doplní účastník VZ]</w:t>
            </w:r>
            <w:r w:rsidRPr="004A6843">
              <w:rPr>
                <w:rFonts w:ascii="Arial Narrow" w:hAnsi="Arial Narrow"/>
                <w:bCs/>
                <w:sz w:val="24"/>
                <w:szCs w:val="24"/>
              </w:rPr>
              <w:t>,- Kč</w:t>
            </w:r>
            <w:permEnd w:id="1159670307"/>
          </w:p>
        </w:tc>
      </w:tr>
      <w:tr w:rsidR="007E1BC5" w:rsidRPr="007E1BC5" w14:paraId="7DDBC72D" w14:textId="77777777" w:rsidTr="007E1BC5">
        <w:trPr>
          <w:trHeight w:val="288"/>
          <w:jc w:val="center"/>
        </w:trPr>
        <w:tc>
          <w:tcPr>
            <w:tcW w:w="4688" w:type="dxa"/>
            <w:shd w:val="clear" w:color="auto" w:fill="FFFFFF" w:themeFill="background1"/>
            <w:noWrap/>
            <w:vAlign w:val="bottom"/>
          </w:tcPr>
          <w:p w14:paraId="4EF98FFE" w14:textId="5CE28DCB" w:rsidR="007E1BC5" w:rsidRPr="00EF6C5A" w:rsidRDefault="007E1BC5" w:rsidP="00EF6C5A">
            <w:pPr>
              <w:pStyle w:val="Odstavecseseznamem"/>
              <w:numPr>
                <w:ilvl w:val="0"/>
                <w:numId w:val="5"/>
              </w:numPr>
              <w:rPr>
                <w:rFonts w:ascii="Arial Narrow" w:hAnsi="Arial Narrow"/>
                <w:bCs/>
                <w:sz w:val="24"/>
                <w:szCs w:val="24"/>
              </w:rPr>
            </w:pPr>
            <w:r w:rsidRPr="00EF6C5A">
              <w:rPr>
                <w:rFonts w:ascii="Arial Narrow" w:hAnsi="Arial Narrow"/>
                <w:bCs/>
                <w:sz w:val="24"/>
                <w:szCs w:val="24"/>
              </w:rPr>
              <w:t>čelní nakladač</w:t>
            </w:r>
          </w:p>
        </w:tc>
        <w:tc>
          <w:tcPr>
            <w:tcW w:w="3677" w:type="dxa"/>
            <w:shd w:val="clear" w:color="auto" w:fill="FFFFFF" w:themeFill="background1"/>
            <w:noWrap/>
            <w:vAlign w:val="bottom"/>
          </w:tcPr>
          <w:p w14:paraId="5715E414" w14:textId="3B5F07A0" w:rsidR="007E1BC5" w:rsidRPr="007E1BC5" w:rsidRDefault="007E1BC5" w:rsidP="007E1BC5">
            <w:pPr>
              <w:jc w:val="right"/>
              <w:rPr>
                <w:rFonts w:ascii="Arial Narrow" w:hAnsi="Arial Narrow" w:cs="Tahoma"/>
                <w:bCs/>
                <w:sz w:val="24"/>
                <w:szCs w:val="24"/>
                <w:highlight w:val="lightGray"/>
              </w:rPr>
            </w:pPr>
            <w:permStart w:id="2093884174" w:edGrp="everyone"/>
            <w:r w:rsidRPr="007E1BC5">
              <w:rPr>
                <w:rFonts w:ascii="Arial Narrow" w:hAnsi="Arial Narrow" w:cs="Tahoma"/>
                <w:bCs/>
                <w:sz w:val="24"/>
                <w:szCs w:val="24"/>
              </w:rPr>
              <w:t>[doplní účastník VZ]</w:t>
            </w:r>
            <w:r w:rsidRPr="007E1BC5">
              <w:rPr>
                <w:rFonts w:ascii="Arial Narrow" w:hAnsi="Arial Narrow"/>
                <w:bCs/>
                <w:sz w:val="24"/>
                <w:szCs w:val="24"/>
              </w:rPr>
              <w:t>,- Kč</w:t>
            </w:r>
            <w:permEnd w:id="2093884174"/>
          </w:p>
        </w:tc>
      </w:tr>
      <w:tr w:rsidR="007E1BC5" w:rsidRPr="007E1BC5" w14:paraId="57FECDA4" w14:textId="77777777" w:rsidTr="007E1BC5">
        <w:trPr>
          <w:trHeight w:val="288"/>
          <w:jc w:val="center"/>
        </w:trPr>
        <w:tc>
          <w:tcPr>
            <w:tcW w:w="4688" w:type="dxa"/>
            <w:shd w:val="clear" w:color="auto" w:fill="FFFFFF" w:themeFill="background1"/>
            <w:noWrap/>
            <w:vAlign w:val="bottom"/>
          </w:tcPr>
          <w:p w14:paraId="0E952395" w14:textId="4E54AC2E" w:rsidR="007E1BC5" w:rsidRPr="00EF6C5A" w:rsidRDefault="007E1BC5" w:rsidP="00EF6C5A">
            <w:pPr>
              <w:pStyle w:val="Odstavecseseznamem"/>
              <w:numPr>
                <w:ilvl w:val="0"/>
                <w:numId w:val="5"/>
              </w:numPr>
              <w:rPr>
                <w:rFonts w:ascii="Arial Narrow" w:hAnsi="Arial Narrow"/>
                <w:bCs/>
                <w:sz w:val="24"/>
                <w:szCs w:val="24"/>
              </w:rPr>
            </w:pPr>
            <w:r w:rsidRPr="00EF6C5A">
              <w:rPr>
                <w:rFonts w:ascii="Arial Narrow" w:hAnsi="Arial Narrow"/>
                <w:bCs/>
                <w:sz w:val="24"/>
                <w:szCs w:val="24"/>
              </w:rPr>
              <w:t>štěpkovač</w:t>
            </w:r>
          </w:p>
        </w:tc>
        <w:tc>
          <w:tcPr>
            <w:tcW w:w="3677" w:type="dxa"/>
            <w:shd w:val="clear" w:color="auto" w:fill="FFFFFF" w:themeFill="background1"/>
            <w:noWrap/>
            <w:vAlign w:val="bottom"/>
          </w:tcPr>
          <w:p w14:paraId="0A82D3AA" w14:textId="3ED7EC2E" w:rsidR="007E1BC5" w:rsidRPr="007E1BC5" w:rsidRDefault="007E1BC5" w:rsidP="007E1BC5">
            <w:pPr>
              <w:jc w:val="right"/>
              <w:rPr>
                <w:rFonts w:ascii="Arial Narrow" w:hAnsi="Arial Narrow" w:cs="Tahoma"/>
                <w:bCs/>
                <w:sz w:val="24"/>
                <w:szCs w:val="24"/>
                <w:highlight w:val="lightGray"/>
              </w:rPr>
            </w:pPr>
            <w:permStart w:id="1832404915" w:edGrp="everyone"/>
            <w:r w:rsidRPr="007E1BC5">
              <w:rPr>
                <w:rFonts w:ascii="Arial Narrow" w:hAnsi="Arial Narrow" w:cs="Tahoma"/>
                <w:bCs/>
                <w:sz w:val="24"/>
                <w:szCs w:val="24"/>
              </w:rPr>
              <w:t>[doplní účastník VZ]</w:t>
            </w:r>
            <w:r w:rsidRPr="007E1BC5">
              <w:rPr>
                <w:rFonts w:ascii="Arial Narrow" w:hAnsi="Arial Narrow"/>
                <w:bCs/>
                <w:sz w:val="24"/>
                <w:szCs w:val="24"/>
              </w:rPr>
              <w:t>,- Kč</w:t>
            </w:r>
            <w:permEnd w:id="1832404915"/>
          </w:p>
        </w:tc>
      </w:tr>
      <w:tr w:rsidR="007E1BC5" w:rsidRPr="007E1BC5" w14:paraId="79D9E7B2" w14:textId="77777777" w:rsidTr="007E1BC5">
        <w:trPr>
          <w:trHeight w:val="288"/>
          <w:jc w:val="center"/>
        </w:trPr>
        <w:tc>
          <w:tcPr>
            <w:tcW w:w="4688" w:type="dxa"/>
            <w:shd w:val="clear" w:color="auto" w:fill="FFFFFF" w:themeFill="background1"/>
            <w:noWrap/>
            <w:vAlign w:val="bottom"/>
            <w:hideMark/>
          </w:tcPr>
          <w:p w14:paraId="5B2FB8F6" w14:textId="05590A24" w:rsidR="0027529A" w:rsidRPr="007E1BC5" w:rsidRDefault="0027529A" w:rsidP="00CB2D80">
            <w:pPr>
              <w:rPr>
                <w:rFonts w:ascii="Arial Narrow" w:hAnsi="Arial Narrow"/>
                <w:b/>
                <w:sz w:val="24"/>
                <w:szCs w:val="24"/>
              </w:rPr>
            </w:pPr>
            <w:r w:rsidRPr="007E1BC5">
              <w:rPr>
                <w:rFonts w:ascii="Arial Narrow" w:hAnsi="Arial Narrow"/>
                <w:b/>
                <w:sz w:val="24"/>
                <w:szCs w:val="24"/>
              </w:rPr>
              <w:t>DPH</w:t>
            </w:r>
          </w:p>
        </w:tc>
        <w:tc>
          <w:tcPr>
            <w:tcW w:w="3677" w:type="dxa"/>
            <w:shd w:val="clear" w:color="auto" w:fill="FFFFFF" w:themeFill="background1"/>
            <w:noWrap/>
            <w:vAlign w:val="bottom"/>
          </w:tcPr>
          <w:p w14:paraId="50D79773" w14:textId="77777777" w:rsidR="0027529A" w:rsidRPr="007E1BC5" w:rsidRDefault="00532274" w:rsidP="00CB2D80">
            <w:pPr>
              <w:jc w:val="right"/>
              <w:rPr>
                <w:rFonts w:ascii="Arial Narrow" w:hAnsi="Arial Narrow"/>
                <w:sz w:val="24"/>
                <w:szCs w:val="24"/>
              </w:rPr>
            </w:pPr>
            <w:permStart w:id="2120513326" w:edGrp="everyone"/>
            <w:r w:rsidRPr="007E1BC5">
              <w:rPr>
                <w:rFonts w:ascii="Arial Narrow" w:hAnsi="Arial Narrow" w:cs="Tahoma"/>
                <w:b/>
                <w:sz w:val="24"/>
                <w:szCs w:val="24"/>
                <w:highlight w:val="lightGray"/>
              </w:rPr>
              <w:t>[</w:t>
            </w:r>
            <w:r w:rsidRPr="007E1BC5">
              <w:rPr>
                <w:rFonts w:ascii="Arial Narrow" w:hAnsi="Arial Narrow" w:cs="Tahoma"/>
                <w:b/>
                <w:sz w:val="24"/>
                <w:szCs w:val="24"/>
                <w:highlight w:val="lightGray"/>
                <w:shd w:val="clear" w:color="auto" w:fill="FFC000"/>
              </w:rPr>
              <w:t xml:space="preserve">doplní </w:t>
            </w:r>
            <w:r w:rsidRPr="007E1BC5">
              <w:rPr>
                <w:rFonts w:ascii="Arial Narrow" w:hAnsi="Arial Narrow" w:cs="Tahoma"/>
                <w:b/>
                <w:sz w:val="24"/>
                <w:szCs w:val="24"/>
                <w:highlight w:val="lightGray"/>
              </w:rPr>
              <w:t>účastník VZ</w:t>
            </w:r>
            <w:r w:rsidRPr="007E1BC5">
              <w:rPr>
                <w:rFonts w:ascii="Arial Narrow" w:hAnsi="Arial Narrow" w:cs="Tahoma"/>
                <w:sz w:val="24"/>
                <w:szCs w:val="24"/>
                <w:highlight w:val="lightGray"/>
              </w:rPr>
              <w:t>]</w:t>
            </w:r>
            <w:r w:rsidR="0027529A" w:rsidRPr="007E1BC5">
              <w:rPr>
                <w:rFonts w:ascii="Arial Narrow" w:hAnsi="Arial Narrow"/>
                <w:b/>
                <w:sz w:val="24"/>
                <w:szCs w:val="24"/>
              </w:rPr>
              <w:t>,- Kč</w:t>
            </w:r>
            <w:permEnd w:id="2120513326"/>
          </w:p>
        </w:tc>
      </w:tr>
      <w:tr w:rsidR="007E1BC5" w:rsidRPr="007E1BC5" w14:paraId="2D2DF66E" w14:textId="77777777" w:rsidTr="007E1BC5">
        <w:trPr>
          <w:trHeight w:val="288"/>
          <w:jc w:val="center"/>
        </w:trPr>
        <w:tc>
          <w:tcPr>
            <w:tcW w:w="4688" w:type="dxa"/>
            <w:shd w:val="clear" w:color="auto" w:fill="FFFFFF" w:themeFill="background1"/>
            <w:noWrap/>
            <w:vAlign w:val="bottom"/>
            <w:hideMark/>
          </w:tcPr>
          <w:p w14:paraId="379A9E76" w14:textId="77777777" w:rsidR="0027529A" w:rsidRPr="007E1BC5" w:rsidRDefault="00230BAE" w:rsidP="00230BAE">
            <w:pPr>
              <w:rPr>
                <w:rFonts w:ascii="Arial Narrow" w:hAnsi="Arial Narrow"/>
                <w:sz w:val="24"/>
                <w:szCs w:val="24"/>
              </w:rPr>
            </w:pPr>
            <w:r w:rsidRPr="007E1BC5">
              <w:rPr>
                <w:rFonts w:ascii="Arial Narrow" w:hAnsi="Arial Narrow"/>
                <w:b/>
                <w:sz w:val="24"/>
                <w:szCs w:val="24"/>
              </w:rPr>
              <w:t>Kupní cena c</w:t>
            </w:r>
            <w:r w:rsidR="0027529A" w:rsidRPr="007E1BC5">
              <w:rPr>
                <w:rFonts w:ascii="Arial Narrow" w:hAnsi="Arial Narrow"/>
                <w:b/>
                <w:sz w:val="24"/>
                <w:szCs w:val="24"/>
              </w:rPr>
              <w:t>elkem včetně DPH</w:t>
            </w:r>
          </w:p>
        </w:tc>
        <w:tc>
          <w:tcPr>
            <w:tcW w:w="3677" w:type="dxa"/>
            <w:shd w:val="clear" w:color="auto" w:fill="FFFFFF" w:themeFill="background1"/>
            <w:noWrap/>
            <w:vAlign w:val="bottom"/>
          </w:tcPr>
          <w:p w14:paraId="41BDE604" w14:textId="77777777" w:rsidR="0027529A" w:rsidRPr="007E1BC5" w:rsidRDefault="00AE0956" w:rsidP="00CB2D80">
            <w:pPr>
              <w:jc w:val="right"/>
              <w:rPr>
                <w:rFonts w:ascii="Arial Narrow" w:hAnsi="Arial Narrow"/>
                <w:sz w:val="24"/>
                <w:szCs w:val="24"/>
                <w:highlight w:val="lightGray"/>
              </w:rPr>
            </w:pPr>
            <w:permStart w:id="9319617" w:edGrp="everyone"/>
            <w:r w:rsidRPr="007E1BC5">
              <w:rPr>
                <w:rFonts w:ascii="Arial Narrow" w:hAnsi="Arial Narrow" w:cs="Tahoma"/>
                <w:b/>
                <w:sz w:val="24"/>
                <w:szCs w:val="24"/>
              </w:rPr>
              <w:t>[doplní účastník VZ</w:t>
            </w:r>
            <w:r w:rsidRPr="007E1BC5">
              <w:rPr>
                <w:rFonts w:ascii="Arial Narrow" w:hAnsi="Arial Narrow" w:cs="Tahoma"/>
                <w:sz w:val="24"/>
                <w:szCs w:val="24"/>
              </w:rPr>
              <w:t>]</w:t>
            </w:r>
            <w:r w:rsidRPr="007E1BC5">
              <w:rPr>
                <w:rFonts w:ascii="Arial Narrow" w:hAnsi="Arial Narrow"/>
                <w:b/>
                <w:sz w:val="24"/>
                <w:szCs w:val="24"/>
              </w:rPr>
              <w:t>,- Kč</w:t>
            </w:r>
            <w:permEnd w:id="9319617"/>
          </w:p>
        </w:tc>
      </w:tr>
    </w:tbl>
    <w:p w14:paraId="57539EAB" w14:textId="77777777" w:rsidR="008D3290" w:rsidRPr="00162988" w:rsidRDefault="00230BAE" w:rsidP="003A0E89">
      <w:pPr>
        <w:tabs>
          <w:tab w:val="left" w:pos="567"/>
          <w:tab w:val="left" w:pos="4820"/>
          <w:tab w:val="left" w:pos="6663"/>
        </w:tabs>
        <w:jc w:val="both"/>
        <w:rPr>
          <w:rFonts w:ascii="Arial Narrow" w:hAnsi="Arial Narrow" w:cs="Arial"/>
        </w:rPr>
      </w:pPr>
      <w:r>
        <w:rPr>
          <w:rFonts w:ascii="Arial Narrow" w:hAnsi="Arial Narrow" w:cs="Arial"/>
        </w:rPr>
        <w:t xml:space="preserve"> </w:t>
      </w:r>
    </w:p>
    <w:p w14:paraId="74DC6AAF" w14:textId="32FB2B65" w:rsidR="00C3332A" w:rsidRPr="004A6843" w:rsidRDefault="00C3332A">
      <w:pPr>
        <w:numPr>
          <w:ilvl w:val="1"/>
          <w:numId w:val="1"/>
        </w:numPr>
        <w:tabs>
          <w:tab w:val="left" w:pos="709"/>
          <w:tab w:val="left" w:pos="6663"/>
        </w:tabs>
        <w:ind w:left="709" w:hanging="709"/>
        <w:jc w:val="both"/>
        <w:rPr>
          <w:rFonts w:ascii="Arial Narrow" w:hAnsi="Arial Narrow" w:cs="Arial"/>
          <w:sz w:val="24"/>
          <w:szCs w:val="24"/>
        </w:rPr>
      </w:pPr>
      <w:r>
        <w:rPr>
          <w:rFonts w:ascii="Arial Narrow" w:hAnsi="Arial Narrow" w:cs="Arial"/>
          <w:sz w:val="24"/>
          <w:szCs w:val="24"/>
        </w:rPr>
        <w:lastRenderedPageBreak/>
        <w:t>Kupní cena bude uhrazena na základě f</w:t>
      </w:r>
      <w:r w:rsidRPr="00F71C3E">
        <w:rPr>
          <w:rFonts w:ascii="Arial Narrow" w:hAnsi="Arial Narrow" w:cs="Arial"/>
          <w:sz w:val="24"/>
          <w:szCs w:val="24"/>
        </w:rPr>
        <w:t>aktur</w:t>
      </w:r>
      <w:r>
        <w:rPr>
          <w:rFonts w:ascii="Arial Narrow" w:hAnsi="Arial Narrow" w:cs="Arial"/>
          <w:sz w:val="24"/>
          <w:szCs w:val="24"/>
        </w:rPr>
        <w:t>y</w:t>
      </w:r>
      <w:r w:rsidRPr="00F71C3E">
        <w:rPr>
          <w:rFonts w:ascii="Arial Narrow" w:hAnsi="Arial Narrow" w:cs="Arial"/>
          <w:sz w:val="24"/>
          <w:szCs w:val="24"/>
        </w:rPr>
        <w:t xml:space="preserve"> </w:t>
      </w:r>
      <w:r>
        <w:rPr>
          <w:rFonts w:ascii="Arial Narrow" w:hAnsi="Arial Narrow" w:cs="Arial"/>
          <w:sz w:val="24"/>
          <w:szCs w:val="24"/>
        </w:rPr>
        <w:t>(</w:t>
      </w:r>
      <w:r w:rsidRPr="00F71C3E">
        <w:rPr>
          <w:rFonts w:ascii="Arial Narrow" w:hAnsi="Arial Narrow" w:cs="Arial"/>
          <w:sz w:val="24"/>
          <w:szCs w:val="24"/>
        </w:rPr>
        <w:t>daňov</w:t>
      </w:r>
      <w:r>
        <w:rPr>
          <w:rFonts w:ascii="Arial Narrow" w:hAnsi="Arial Narrow" w:cs="Arial"/>
          <w:sz w:val="24"/>
          <w:szCs w:val="24"/>
        </w:rPr>
        <w:t>ého</w:t>
      </w:r>
      <w:r w:rsidRPr="00F71C3E">
        <w:rPr>
          <w:rFonts w:ascii="Arial Narrow" w:hAnsi="Arial Narrow" w:cs="Arial"/>
          <w:sz w:val="24"/>
          <w:szCs w:val="24"/>
        </w:rPr>
        <w:t xml:space="preserve"> doklad</w:t>
      </w:r>
      <w:r>
        <w:rPr>
          <w:rFonts w:ascii="Arial Narrow" w:hAnsi="Arial Narrow" w:cs="Arial"/>
          <w:sz w:val="24"/>
          <w:szCs w:val="24"/>
        </w:rPr>
        <w:t>u)</w:t>
      </w:r>
      <w:r w:rsidRPr="00F71C3E">
        <w:rPr>
          <w:rFonts w:ascii="Arial Narrow" w:hAnsi="Arial Narrow" w:cs="Arial"/>
          <w:sz w:val="24"/>
          <w:szCs w:val="24"/>
        </w:rPr>
        <w:t xml:space="preserve"> se splatností obvyklému obchodnímu vztahu smluvních</w:t>
      </w:r>
      <w:r w:rsidRPr="00162988">
        <w:rPr>
          <w:rFonts w:ascii="Arial Narrow" w:hAnsi="Arial Narrow" w:cs="Arial"/>
          <w:sz w:val="24"/>
          <w:szCs w:val="24"/>
        </w:rPr>
        <w:t xml:space="preserve"> stran, tedy 30 dnů od</w:t>
      </w:r>
      <w:r>
        <w:rPr>
          <w:rFonts w:ascii="Arial Narrow" w:hAnsi="Arial Narrow" w:cs="Arial"/>
          <w:sz w:val="24"/>
          <w:szCs w:val="24"/>
        </w:rPr>
        <w:t>e dne</w:t>
      </w:r>
      <w:r w:rsidRPr="00162988">
        <w:rPr>
          <w:rFonts w:ascii="Arial Narrow" w:hAnsi="Arial Narrow" w:cs="Arial"/>
          <w:sz w:val="24"/>
          <w:szCs w:val="24"/>
        </w:rPr>
        <w:t xml:space="preserve"> </w:t>
      </w:r>
      <w:r>
        <w:rPr>
          <w:rFonts w:ascii="Arial Narrow" w:hAnsi="Arial Narrow" w:cs="Arial"/>
          <w:sz w:val="24"/>
          <w:szCs w:val="24"/>
        </w:rPr>
        <w:t xml:space="preserve">jejího </w:t>
      </w:r>
      <w:r w:rsidRPr="00162988">
        <w:rPr>
          <w:rFonts w:ascii="Arial Narrow" w:hAnsi="Arial Narrow" w:cs="Arial"/>
          <w:sz w:val="24"/>
          <w:szCs w:val="24"/>
        </w:rPr>
        <w:t>doručení kupujícímu.</w:t>
      </w:r>
      <w:r>
        <w:rPr>
          <w:rFonts w:ascii="Arial Narrow" w:hAnsi="Arial Narrow" w:cs="Arial"/>
          <w:sz w:val="24"/>
          <w:szCs w:val="24"/>
        </w:rPr>
        <w:t xml:space="preserve"> Prodávající je oprávněn vystavit </w:t>
      </w:r>
      <w:r w:rsidRPr="004A6843">
        <w:rPr>
          <w:rFonts w:ascii="Arial Narrow" w:hAnsi="Arial Narrow" w:cs="Arial"/>
          <w:sz w:val="24"/>
          <w:szCs w:val="24"/>
        </w:rPr>
        <w:t xml:space="preserve">fakturu teprve po předání a převzetí předmětu </w:t>
      </w:r>
      <w:r w:rsidR="00AE4DDE" w:rsidRPr="004A6843">
        <w:rPr>
          <w:rFonts w:ascii="Arial Narrow" w:hAnsi="Arial Narrow" w:cs="Arial"/>
          <w:sz w:val="24"/>
          <w:szCs w:val="24"/>
        </w:rPr>
        <w:t>smlouvy</w:t>
      </w:r>
      <w:r w:rsidRPr="004A6843">
        <w:rPr>
          <w:rFonts w:ascii="Arial Narrow" w:hAnsi="Arial Narrow" w:cs="Arial"/>
          <w:sz w:val="24"/>
          <w:szCs w:val="24"/>
        </w:rPr>
        <w:t xml:space="preserve"> v souladu s odst. 5.4. smlouvy.</w:t>
      </w:r>
    </w:p>
    <w:p w14:paraId="4E2071D4" w14:textId="3901FD18" w:rsidR="004D75F8" w:rsidRPr="004A6843" w:rsidRDefault="00C3332A">
      <w:pPr>
        <w:pStyle w:val="Odstavecseseznamem"/>
        <w:numPr>
          <w:ilvl w:val="1"/>
          <w:numId w:val="1"/>
        </w:numPr>
        <w:tabs>
          <w:tab w:val="left" w:pos="709"/>
          <w:tab w:val="left" w:pos="4820"/>
          <w:tab w:val="left" w:pos="6663"/>
        </w:tabs>
        <w:ind w:left="709" w:hanging="709"/>
        <w:jc w:val="both"/>
        <w:rPr>
          <w:rFonts w:ascii="Arial Narrow" w:hAnsi="Arial Narrow" w:cs="Arial"/>
          <w:sz w:val="24"/>
          <w:szCs w:val="24"/>
        </w:rPr>
      </w:pPr>
      <w:r w:rsidRPr="004A6843">
        <w:rPr>
          <w:rFonts w:ascii="Arial Narrow" w:hAnsi="Arial Narrow" w:cs="Arial"/>
          <w:sz w:val="24"/>
          <w:szCs w:val="24"/>
        </w:rPr>
        <w:t xml:space="preserve">Kupní cena </w:t>
      </w:r>
      <w:r w:rsidR="00AE0956" w:rsidRPr="004A6843">
        <w:rPr>
          <w:rFonts w:ascii="Arial Narrow" w:hAnsi="Arial Narrow" w:cs="Arial"/>
          <w:sz w:val="24"/>
          <w:szCs w:val="24"/>
        </w:rPr>
        <w:t>zahrnuje</w:t>
      </w:r>
      <w:r w:rsidR="004F5BFE" w:rsidRPr="004A6843">
        <w:rPr>
          <w:rFonts w:ascii="Arial Narrow" w:hAnsi="Arial Narrow" w:cs="Arial"/>
          <w:sz w:val="24"/>
          <w:szCs w:val="24"/>
        </w:rPr>
        <w:t xml:space="preserve"> veškerou pož</w:t>
      </w:r>
      <w:r w:rsidR="00230BAE" w:rsidRPr="004A6843">
        <w:rPr>
          <w:rFonts w:ascii="Arial Narrow" w:hAnsi="Arial Narrow" w:cs="Arial"/>
          <w:sz w:val="24"/>
          <w:szCs w:val="24"/>
        </w:rPr>
        <w:t xml:space="preserve">adovanou výbavu předmětu </w:t>
      </w:r>
      <w:r w:rsidR="00AE4DDE" w:rsidRPr="004A6843">
        <w:rPr>
          <w:rFonts w:ascii="Arial Narrow" w:hAnsi="Arial Narrow" w:cs="Arial"/>
          <w:sz w:val="24"/>
          <w:szCs w:val="24"/>
        </w:rPr>
        <w:t>smlouvy</w:t>
      </w:r>
      <w:r w:rsidR="004F5BFE" w:rsidRPr="004A6843">
        <w:rPr>
          <w:rFonts w:ascii="Arial Narrow" w:hAnsi="Arial Narrow" w:cs="Arial"/>
          <w:sz w:val="24"/>
          <w:szCs w:val="24"/>
        </w:rPr>
        <w:t xml:space="preserve"> a veškeré náklady na plněn</w:t>
      </w:r>
      <w:r w:rsidR="008F4449" w:rsidRPr="004A6843">
        <w:rPr>
          <w:rFonts w:ascii="Arial Narrow" w:hAnsi="Arial Narrow" w:cs="Arial"/>
          <w:sz w:val="24"/>
          <w:szCs w:val="24"/>
        </w:rPr>
        <w:t>í zakázky, tj. vč</w:t>
      </w:r>
      <w:r w:rsidR="00B65C55" w:rsidRPr="004A6843">
        <w:rPr>
          <w:rFonts w:ascii="Arial Narrow" w:hAnsi="Arial Narrow" w:cs="Arial"/>
          <w:sz w:val="24"/>
          <w:szCs w:val="24"/>
        </w:rPr>
        <w:t>.</w:t>
      </w:r>
      <w:r w:rsidR="008F4449" w:rsidRPr="004A6843">
        <w:rPr>
          <w:rFonts w:ascii="Arial Narrow" w:hAnsi="Arial Narrow" w:cs="Arial"/>
          <w:sz w:val="24"/>
          <w:szCs w:val="24"/>
        </w:rPr>
        <w:t xml:space="preserve"> dopravy, </w:t>
      </w:r>
      <w:r w:rsidR="00D974D8" w:rsidRPr="004A6843">
        <w:rPr>
          <w:rFonts w:ascii="Arial Narrow" w:hAnsi="Arial Narrow" w:cs="Arial"/>
          <w:sz w:val="24"/>
          <w:szCs w:val="24"/>
        </w:rPr>
        <w:t xml:space="preserve">zprovoznění a předvedení funkčnosti lesní techniky, zaškolení obsluhy, provádění servisních (garančních) prohlídek a předání veškeré příslušné dokumentace a dokladů. </w:t>
      </w:r>
      <w:r w:rsidR="004F5BFE" w:rsidRPr="004A6843">
        <w:rPr>
          <w:rFonts w:ascii="Arial Narrow" w:hAnsi="Arial Narrow" w:cs="Arial"/>
          <w:sz w:val="24"/>
          <w:szCs w:val="24"/>
        </w:rPr>
        <w:t>Kupní cen</w:t>
      </w:r>
      <w:r w:rsidR="00991C6B" w:rsidRPr="004A6843">
        <w:rPr>
          <w:rFonts w:ascii="Arial Narrow" w:hAnsi="Arial Narrow" w:cs="Arial"/>
          <w:sz w:val="24"/>
          <w:szCs w:val="24"/>
        </w:rPr>
        <w:t>a dále zahrnuje i případn</w:t>
      </w:r>
      <w:r w:rsidR="00C54FF8" w:rsidRPr="004A6843">
        <w:rPr>
          <w:rFonts w:ascii="Arial Narrow" w:hAnsi="Arial Narrow" w:cs="Arial"/>
          <w:sz w:val="24"/>
          <w:szCs w:val="24"/>
        </w:rPr>
        <w:t xml:space="preserve">á </w:t>
      </w:r>
      <w:r w:rsidR="004F5BFE" w:rsidRPr="004A6843">
        <w:rPr>
          <w:rFonts w:ascii="Arial Narrow" w:hAnsi="Arial Narrow" w:cs="Arial"/>
          <w:sz w:val="24"/>
          <w:szCs w:val="24"/>
        </w:rPr>
        <w:t>cla, do</w:t>
      </w:r>
      <w:r w:rsidR="008F4449" w:rsidRPr="004A6843">
        <w:rPr>
          <w:rFonts w:ascii="Arial Narrow" w:hAnsi="Arial Narrow" w:cs="Arial"/>
          <w:sz w:val="24"/>
          <w:szCs w:val="24"/>
        </w:rPr>
        <w:t>dání katalogu náhradních dílů a </w:t>
      </w:r>
      <w:r w:rsidR="004F5BFE" w:rsidRPr="004A6843">
        <w:rPr>
          <w:rFonts w:ascii="Arial Narrow" w:hAnsi="Arial Narrow" w:cs="Arial"/>
          <w:sz w:val="24"/>
          <w:szCs w:val="24"/>
        </w:rPr>
        <w:t>předprodejní servis.</w:t>
      </w:r>
    </w:p>
    <w:p w14:paraId="6337711C" w14:textId="44AED74D" w:rsidR="004D75F8" w:rsidRPr="00420D04" w:rsidRDefault="004D75F8">
      <w:pPr>
        <w:pStyle w:val="Odstavecseseznamem"/>
        <w:numPr>
          <w:ilvl w:val="1"/>
          <w:numId w:val="1"/>
        </w:numPr>
        <w:tabs>
          <w:tab w:val="left" w:pos="709"/>
          <w:tab w:val="left" w:pos="4820"/>
          <w:tab w:val="left" w:pos="6663"/>
        </w:tabs>
        <w:ind w:left="709" w:hanging="709"/>
        <w:jc w:val="both"/>
        <w:rPr>
          <w:rFonts w:ascii="Arial Narrow" w:hAnsi="Arial Narrow" w:cs="Arial"/>
          <w:sz w:val="24"/>
          <w:szCs w:val="24"/>
        </w:rPr>
      </w:pPr>
      <w:r w:rsidRPr="00420D04">
        <w:rPr>
          <w:rFonts w:ascii="Arial Narrow" w:hAnsi="Arial Narrow" w:cs="Arial"/>
          <w:sz w:val="24"/>
          <w:szCs w:val="24"/>
        </w:rPr>
        <w:t>Daňový doklad dle tohoto článku smlouvy bude obsahovat pojmové náležitosti daňového dokladu stanovené zákonem č. 235/2004 Sb., o dani z přidané hodnoty, ve znění pozdějších předpisů, a zákonem č. 563/1991 Sb., o účetnictví, ve znění pozdějších předpisů, a současně bude vystaven ve smyslu tohoto článku smlouvy. V případě, že daňový doklad nebude obsahovat správné údaje či bude neúplný, je kupující oprávněn daňový doklad vrátit ve lhůtě do data jeho splatn</w:t>
      </w:r>
      <w:r w:rsidR="00164074">
        <w:rPr>
          <w:rFonts w:ascii="Arial Narrow" w:hAnsi="Arial Narrow" w:cs="Arial"/>
          <w:sz w:val="24"/>
          <w:szCs w:val="24"/>
        </w:rPr>
        <w:t>o</w:t>
      </w:r>
      <w:r w:rsidRPr="00420D04">
        <w:rPr>
          <w:rFonts w:ascii="Arial Narrow" w:hAnsi="Arial Narrow" w:cs="Arial"/>
          <w:sz w:val="24"/>
          <w:szCs w:val="24"/>
        </w:rPr>
        <w:t xml:space="preserve">sti prodávajícímu. Prodávající je povinen takový daňový doklad opravit, aby splňoval podmínky stanovené v tomto článku smlouvy. </w:t>
      </w:r>
    </w:p>
    <w:p w14:paraId="60FB26CC" w14:textId="30B387B7" w:rsidR="004D75F8" w:rsidRPr="00420D04" w:rsidRDefault="004D75F8">
      <w:pPr>
        <w:pStyle w:val="Odstavecseseznamem"/>
        <w:numPr>
          <w:ilvl w:val="1"/>
          <w:numId w:val="1"/>
        </w:numPr>
        <w:tabs>
          <w:tab w:val="left" w:pos="709"/>
          <w:tab w:val="left" w:pos="4820"/>
          <w:tab w:val="left" w:pos="6663"/>
        </w:tabs>
        <w:ind w:left="709" w:hanging="709"/>
        <w:jc w:val="both"/>
        <w:rPr>
          <w:rFonts w:ascii="Arial Narrow" w:hAnsi="Arial Narrow" w:cs="Arial"/>
          <w:sz w:val="24"/>
          <w:szCs w:val="24"/>
        </w:rPr>
      </w:pPr>
      <w:r w:rsidRPr="00420D04">
        <w:rPr>
          <w:rFonts w:ascii="Arial Narrow" w:hAnsi="Arial Narrow" w:cs="Arial"/>
          <w:sz w:val="24"/>
          <w:szCs w:val="24"/>
        </w:rPr>
        <w:t xml:space="preserve">Kupní cena je považována za uhrazenou řádně a včas, pokud ke dni splatnosti kupní ceny či její splátky budou peněžní prostředky odpovídající kupní ceně či její splátce odepsány z účtu kupujícího ve prospěch účtu prodávajícího. </w:t>
      </w:r>
    </w:p>
    <w:p w14:paraId="05082377" w14:textId="602745CF" w:rsidR="004D75F8" w:rsidRPr="004D75F8" w:rsidRDefault="004D75F8">
      <w:pPr>
        <w:pStyle w:val="Odstavecseseznamem"/>
        <w:numPr>
          <w:ilvl w:val="1"/>
          <w:numId w:val="1"/>
        </w:numPr>
        <w:tabs>
          <w:tab w:val="left" w:pos="709"/>
          <w:tab w:val="left" w:pos="4820"/>
          <w:tab w:val="left" w:pos="6663"/>
        </w:tabs>
        <w:ind w:left="709" w:hanging="709"/>
        <w:jc w:val="both"/>
        <w:rPr>
          <w:rFonts w:ascii="Arial Narrow" w:hAnsi="Arial Narrow" w:cs="Arial"/>
          <w:sz w:val="24"/>
          <w:szCs w:val="24"/>
        </w:rPr>
      </w:pPr>
      <w:r w:rsidRPr="00420D04">
        <w:rPr>
          <w:rFonts w:ascii="Arial Narrow" w:hAnsi="Arial Narrow" w:cs="Arial"/>
          <w:sz w:val="24"/>
          <w:szCs w:val="24"/>
        </w:rPr>
        <w:t>Úhrada kupní ceny</w:t>
      </w:r>
      <w:r w:rsidR="00C3332A">
        <w:rPr>
          <w:rFonts w:ascii="Arial Narrow" w:hAnsi="Arial Narrow" w:cs="Arial"/>
          <w:sz w:val="24"/>
          <w:szCs w:val="24"/>
        </w:rPr>
        <w:t xml:space="preserve"> </w:t>
      </w:r>
      <w:r w:rsidRPr="00420D04">
        <w:rPr>
          <w:rFonts w:ascii="Arial Narrow" w:hAnsi="Arial Narrow" w:cs="Arial"/>
          <w:sz w:val="24"/>
          <w:szCs w:val="24"/>
        </w:rPr>
        <w:t xml:space="preserve">nemá vliv na možnost uplatnění práva kupujícího z vad předmětu koupě. </w:t>
      </w:r>
    </w:p>
    <w:p w14:paraId="11856AE5" w14:textId="2AD8A3B5" w:rsidR="00420F8C" w:rsidRDefault="00420F8C" w:rsidP="00FA4139">
      <w:pPr>
        <w:tabs>
          <w:tab w:val="left" w:pos="709"/>
          <w:tab w:val="left" w:pos="6663"/>
        </w:tabs>
        <w:ind w:left="709"/>
        <w:jc w:val="both"/>
        <w:rPr>
          <w:rFonts w:ascii="Arial Narrow" w:hAnsi="Arial Narrow" w:cs="Arial"/>
        </w:rPr>
      </w:pPr>
    </w:p>
    <w:p w14:paraId="540D2055" w14:textId="77777777" w:rsidR="00AE4DDE" w:rsidRPr="00162988" w:rsidRDefault="00AE4DDE" w:rsidP="00FA4139">
      <w:pPr>
        <w:tabs>
          <w:tab w:val="left" w:pos="709"/>
          <w:tab w:val="left" w:pos="6663"/>
        </w:tabs>
        <w:ind w:left="709"/>
        <w:jc w:val="both"/>
        <w:rPr>
          <w:rFonts w:ascii="Arial Narrow" w:hAnsi="Arial Narrow" w:cs="Arial"/>
        </w:rPr>
      </w:pPr>
    </w:p>
    <w:p w14:paraId="1B2E8D6D" w14:textId="77777777" w:rsidR="004F6D00" w:rsidRPr="00162988" w:rsidRDefault="004F6D00">
      <w:pPr>
        <w:pStyle w:val="Nadpis6"/>
        <w:numPr>
          <w:ilvl w:val="0"/>
          <w:numId w:val="1"/>
        </w:numPr>
        <w:tabs>
          <w:tab w:val="left" w:pos="709"/>
        </w:tabs>
        <w:spacing w:after="240"/>
        <w:ind w:hanging="720"/>
        <w:rPr>
          <w:rFonts w:ascii="Arial Narrow" w:hAnsi="Arial Narrow" w:cs="Arial"/>
        </w:rPr>
      </w:pPr>
      <w:r w:rsidRPr="00162988">
        <w:rPr>
          <w:rFonts w:ascii="Arial Narrow" w:hAnsi="Arial Narrow" w:cs="Arial"/>
        </w:rPr>
        <w:t>Termín a místo plnění</w:t>
      </w:r>
    </w:p>
    <w:p w14:paraId="63F45601" w14:textId="56413902" w:rsidR="004F6D00" w:rsidRPr="00162988" w:rsidRDefault="004F6D00">
      <w:pPr>
        <w:numPr>
          <w:ilvl w:val="1"/>
          <w:numId w:val="1"/>
        </w:numPr>
        <w:tabs>
          <w:tab w:val="left" w:pos="709"/>
          <w:tab w:val="left" w:pos="6663"/>
        </w:tabs>
        <w:ind w:left="709" w:hanging="709"/>
        <w:jc w:val="both"/>
        <w:rPr>
          <w:rFonts w:ascii="Arial Narrow" w:hAnsi="Arial Narrow" w:cs="Arial"/>
          <w:sz w:val="24"/>
          <w:szCs w:val="24"/>
        </w:rPr>
      </w:pPr>
      <w:r w:rsidRPr="00162988">
        <w:rPr>
          <w:rFonts w:ascii="Arial Narrow" w:hAnsi="Arial Narrow" w:cs="Arial"/>
          <w:sz w:val="24"/>
          <w:szCs w:val="24"/>
        </w:rPr>
        <w:t xml:space="preserve">Prodávající se zavazuje dodat kupujícímu předmět </w:t>
      </w:r>
      <w:r w:rsidR="00D974D8">
        <w:rPr>
          <w:rFonts w:ascii="Arial Narrow" w:hAnsi="Arial Narrow" w:cs="Arial"/>
          <w:sz w:val="24"/>
          <w:szCs w:val="24"/>
        </w:rPr>
        <w:t>koupě</w:t>
      </w:r>
      <w:r w:rsidR="00AE4DDE">
        <w:rPr>
          <w:rFonts w:ascii="Arial Narrow" w:hAnsi="Arial Narrow" w:cs="Arial"/>
          <w:sz w:val="24"/>
          <w:szCs w:val="24"/>
        </w:rPr>
        <w:t xml:space="preserve"> </w:t>
      </w:r>
      <w:r w:rsidRPr="000073D1">
        <w:rPr>
          <w:rFonts w:ascii="Arial Narrow" w:hAnsi="Arial Narrow" w:cs="Arial"/>
          <w:b/>
          <w:bCs/>
          <w:sz w:val="24"/>
          <w:szCs w:val="24"/>
        </w:rPr>
        <w:t>nejpozději do</w:t>
      </w:r>
      <w:r w:rsidR="00A66F45" w:rsidRPr="000073D1">
        <w:rPr>
          <w:rFonts w:ascii="Arial Narrow" w:hAnsi="Arial Narrow" w:cs="Arial"/>
          <w:b/>
          <w:bCs/>
          <w:sz w:val="24"/>
          <w:szCs w:val="24"/>
        </w:rPr>
        <w:t xml:space="preserve"> </w:t>
      </w:r>
      <w:r w:rsidR="00822272">
        <w:rPr>
          <w:rFonts w:ascii="Arial Narrow" w:hAnsi="Arial Narrow" w:cs="Arial"/>
          <w:b/>
          <w:bCs/>
          <w:sz w:val="24"/>
          <w:szCs w:val="24"/>
        </w:rPr>
        <w:t>9 měsíců</w:t>
      </w:r>
      <w:r w:rsidR="00EF5858">
        <w:rPr>
          <w:rFonts w:ascii="Arial Narrow" w:hAnsi="Arial Narrow" w:cs="Arial"/>
          <w:b/>
          <w:bCs/>
          <w:sz w:val="24"/>
          <w:szCs w:val="24"/>
        </w:rPr>
        <w:t xml:space="preserve"> </w:t>
      </w:r>
      <w:r w:rsidR="00EF5858">
        <w:rPr>
          <w:rFonts w:ascii="Arial Narrow" w:hAnsi="Arial Narrow" w:cs="Arial"/>
          <w:sz w:val="24"/>
          <w:szCs w:val="24"/>
        </w:rPr>
        <w:t>ode dne nabytí platnosti a účinnosti této smlouvy.</w:t>
      </w:r>
      <w:r w:rsidR="008A4EDF" w:rsidRPr="00162988">
        <w:rPr>
          <w:rFonts w:ascii="Arial Narrow" w:hAnsi="Arial Narrow" w:cs="Arial"/>
          <w:sz w:val="24"/>
          <w:szCs w:val="24"/>
        </w:rPr>
        <w:t xml:space="preserve"> </w:t>
      </w:r>
      <w:r w:rsidRPr="00162988">
        <w:rPr>
          <w:rFonts w:ascii="Arial Narrow" w:hAnsi="Arial Narrow" w:cs="Arial"/>
          <w:sz w:val="24"/>
          <w:szCs w:val="24"/>
        </w:rPr>
        <w:t>Místem dod</w:t>
      </w:r>
      <w:r w:rsidR="00230BAE">
        <w:rPr>
          <w:rFonts w:ascii="Arial Narrow" w:hAnsi="Arial Narrow" w:cs="Arial"/>
          <w:sz w:val="24"/>
          <w:szCs w:val="24"/>
        </w:rPr>
        <w:t>ání předmětu</w:t>
      </w:r>
      <w:r w:rsidR="00D974D8">
        <w:rPr>
          <w:rFonts w:ascii="Arial Narrow" w:hAnsi="Arial Narrow" w:cs="Arial"/>
          <w:sz w:val="24"/>
          <w:szCs w:val="24"/>
        </w:rPr>
        <w:t xml:space="preserve"> koupě</w:t>
      </w:r>
      <w:r w:rsidR="00230BAE">
        <w:rPr>
          <w:rFonts w:ascii="Arial Narrow" w:hAnsi="Arial Narrow" w:cs="Arial"/>
          <w:sz w:val="24"/>
          <w:szCs w:val="24"/>
        </w:rPr>
        <w:t xml:space="preserve"> je adresa kupujícího:</w:t>
      </w:r>
      <w:r w:rsidR="00A66F45">
        <w:rPr>
          <w:rFonts w:ascii="Arial Narrow" w:hAnsi="Arial Narrow" w:cs="Arial"/>
          <w:sz w:val="24"/>
          <w:szCs w:val="24"/>
        </w:rPr>
        <w:t xml:space="preserve"> </w:t>
      </w:r>
      <w:r w:rsidR="00221C6A">
        <w:rPr>
          <w:rFonts w:ascii="Arial Narrow" w:hAnsi="Arial Narrow" w:cs="Arial"/>
          <w:sz w:val="24"/>
          <w:szCs w:val="24"/>
        </w:rPr>
        <w:t>Těškovice 170, 747 64 Těškovice</w:t>
      </w:r>
      <w:r w:rsidR="003D4A93">
        <w:rPr>
          <w:rFonts w:ascii="Arial Narrow" w:hAnsi="Arial Narrow" w:cs="Arial"/>
          <w:sz w:val="24"/>
          <w:szCs w:val="24"/>
        </w:rPr>
        <w:t>.</w:t>
      </w:r>
    </w:p>
    <w:p w14:paraId="2F94422D" w14:textId="45C09339" w:rsidR="004F6D00" w:rsidRPr="00162988" w:rsidRDefault="004F6D00">
      <w:pPr>
        <w:numPr>
          <w:ilvl w:val="1"/>
          <w:numId w:val="1"/>
        </w:numPr>
        <w:tabs>
          <w:tab w:val="left" w:pos="709"/>
          <w:tab w:val="left" w:pos="6663"/>
        </w:tabs>
        <w:ind w:left="709" w:hanging="709"/>
        <w:jc w:val="both"/>
        <w:rPr>
          <w:rFonts w:ascii="Arial Narrow" w:hAnsi="Arial Narrow" w:cs="Arial"/>
          <w:sz w:val="24"/>
          <w:szCs w:val="24"/>
        </w:rPr>
      </w:pPr>
      <w:r w:rsidRPr="00162988">
        <w:rPr>
          <w:rFonts w:ascii="Arial Narrow" w:hAnsi="Arial Narrow" w:cs="Arial"/>
          <w:sz w:val="24"/>
          <w:szCs w:val="24"/>
        </w:rPr>
        <w:t xml:space="preserve">Prodávající je povinen informovat kupujícího, že předmět </w:t>
      </w:r>
      <w:r w:rsidR="00D974D8">
        <w:rPr>
          <w:rFonts w:ascii="Arial Narrow" w:hAnsi="Arial Narrow" w:cs="Arial"/>
          <w:sz w:val="24"/>
          <w:szCs w:val="24"/>
        </w:rPr>
        <w:t>koupě</w:t>
      </w:r>
      <w:r w:rsidRPr="00162988">
        <w:rPr>
          <w:rFonts w:ascii="Arial Narrow" w:hAnsi="Arial Narrow" w:cs="Arial"/>
          <w:sz w:val="24"/>
          <w:szCs w:val="24"/>
        </w:rPr>
        <w:t xml:space="preserve"> je připraven k předání a převzetí v místě dodání, a to maximálně ve lhůtě 5</w:t>
      </w:r>
      <w:r w:rsidR="003D4A93">
        <w:rPr>
          <w:rFonts w:ascii="Arial Narrow" w:hAnsi="Arial Narrow" w:cs="Arial"/>
          <w:sz w:val="24"/>
          <w:szCs w:val="24"/>
        </w:rPr>
        <w:t>-</w:t>
      </w:r>
      <w:r w:rsidRPr="00162988">
        <w:rPr>
          <w:rFonts w:ascii="Arial Narrow" w:hAnsi="Arial Narrow" w:cs="Arial"/>
          <w:sz w:val="24"/>
          <w:szCs w:val="24"/>
        </w:rPr>
        <w:t xml:space="preserve">ti dnů </w:t>
      </w:r>
      <w:r w:rsidR="0076395A">
        <w:rPr>
          <w:rFonts w:ascii="Arial Narrow" w:hAnsi="Arial Narrow" w:cs="Arial"/>
          <w:sz w:val="24"/>
          <w:szCs w:val="24"/>
        </w:rPr>
        <w:t>přede</w:t>
      </w:r>
      <w:r w:rsidRPr="00162988">
        <w:rPr>
          <w:rFonts w:ascii="Arial Narrow" w:hAnsi="Arial Narrow" w:cs="Arial"/>
          <w:sz w:val="24"/>
          <w:szCs w:val="24"/>
        </w:rPr>
        <w:t xml:space="preserve"> dne</w:t>
      </w:r>
      <w:r w:rsidR="0076395A">
        <w:rPr>
          <w:rFonts w:ascii="Arial Narrow" w:hAnsi="Arial Narrow" w:cs="Arial"/>
          <w:sz w:val="24"/>
          <w:szCs w:val="24"/>
        </w:rPr>
        <w:t>m</w:t>
      </w:r>
      <w:r w:rsidRPr="00162988">
        <w:rPr>
          <w:rFonts w:ascii="Arial Narrow" w:hAnsi="Arial Narrow" w:cs="Arial"/>
          <w:sz w:val="24"/>
          <w:szCs w:val="24"/>
        </w:rPr>
        <w:t xml:space="preserve"> dodání předmětu koupě. </w:t>
      </w:r>
    </w:p>
    <w:p w14:paraId="65BB7BB5" w14:textId="63AD7967" w:rsidR="004F6D00" w:rsidRPr="00162988" w:rsidRDefault="004F6D00">
      <w:pPr>
        <w:numPr>
          <w:ilvl w:val="1"/>
          <w:numId w:val="1"/>
        </w:numPr>
        <w:tabs>
          <w:tab w:val="left" w:pos="709"/>
          <w:tab w:val="left" w:pos="6663"/>
        </w:tabs>
        <w:ind w:left="709" w:hanging="709"/>
        <w:jc w:val="both"/>
        <w:rPr>
          <w:rFonts w:ascii="Arial Narrow" w:hAnsi="Arial Narrow" w:cs="Arial"/>
          <w:sz w:val="24"/>
          <w:szCs w:val="24"/>
        </w:rPr>
      </w:pPr>
      <w:r w:rsidRPr="00162988">
        <w:rPr>
          <w:rFonts w:ascii="Arial Narrow" w:hAnsi="Arial Narrow" w:cs="Arial"/>
          <w:sz w:val="24"/>
          <w:szCs w:val="24"/>
        </w:rPr>
        <w:t>Společně s předáním předmětu koupě je prodávající povinen předat kupujícímu veškeré doklady</w:t>
      </w:r>
      <w:r w:rsidR="00F0790C">
        <w:rPr>
          <w:rFonts w:ascii="Arial Narrow" w:hAnsi="Arial Narrow" w:cs="Arial"/>
          <w:sz w:val="24"/>
          <w:szCs w:val="24"/>
        </w:rPr>
        <w:t xml:space="preserve"> v českém jazyce</w:t>
      </w:r>
      <w:r w:rsidRPr="00162988">
        <w:rPr>
          <w:rFonts w:ascii="Arial Narrow" w:hAnsi="Arial Narrow" w:cs="Arial"/>
          <w:sz w:val="24"/>
          <w:szCs w:val="24"/>
        </w:rPr>
        <w:t>, které se k předmětu koupě vztahují, zejména pak ty, které jsou nutné k jeho převzetí</w:t>
      </w:r>
      <w:r w:rsidR="0063066A">
        <w:rPr>
          <w:rFonts w:ascii="Arial Narrow" w:hAnsi="Arial Narrow" w:cs="Arial"/>
          <w:sz w:val="24"/>
          <w:szCs w:val="24"/>
        </w:rPr>
        <w:t xml:space="preserve"> </w:t>
      </w:r>
      <w:r w:rsidRPr="00162988">
        <w:rPr>
          <w:rFonts w:ascii="Arial Narrow" w:hAnsi="Arial Narrow" w:cs="Arial"/>
          <w:sz w:val="24"/>
          <w:szCs w:val="24"/>
        </w:rPr>
        <w:t xml:space="preserve">a jeho dalšímu užívání. Podklady je prodávající povinen předat v jejich originálním provedení. </w:t>
      </w:r>
    </w:p>
    <w:p w14:paraId="6485B3E8" w14:textId="67995E8A" w:rsidR="004F6D00" w:rsidRDefault="004F6D00">
      <w:pPr>
        <w:numPr>
          <w:ilvl w:val="1"/>
          <w:numId w:val="1"/>
        </w:numPr>
        <w:tabs>
          <w:tab w:val="left" w:pos="709"/>
          <w:tab w:val="left" w:pos="6663"/>
        </w:tabs>
        <w:ind w:left="709" w:hanging="709"/>
        <w:jc w:val="both"/>
        <w:rPr>
          <w:rFonts w:ascii="Arial Narrow" w:hAnsi="Arial Narrow" w:cs="Arial"/>
          <w:sz w:val="24"/>
          <w:szCs w:val="24"/>
        </w:rPr>
      </w:pPr>
      <w:r w:rsidRPr="00162988">
        <w:rPr>
          <w:rFonts w:ascii="Arial Narrow" w:hAnsi="Arial Narrow" w:cs="Arial"/>
          <w:sz w:val="24"/>
          <w:szCs w:val="24"/>
        </w:rPr>
        <w:t xml:space="preserve">Předání a převzetí </w:t>
      </w:r>
      <w:r w:rsidR="00592E27">
        <w:rPr>
          <w:rFonts w:ascii="Arial Narrow" w:hAnsi="Arial Narrow" w:cs="Arial"/>
          <w:sz w:val="24"/>
          <w:szCs w:val="24"/>
        </w:rPr>
        <w:t>p</w:t>
      </w:r>
      <w:r w:rsidRPr="00162988">
        <w:rPr>
          <w:rFonts w:ascii="Arial Narrow" w:hAnsi="Arial Narrow" w:cs="Arial"/>
          <w:sz w:val="24"/>
          <w:szCs w:val="24"/>
        </w:rPr>
        <w:t>ředmětu koupě</w:t>
      </w:r>
      <w:r w:rsidR="004612E4">
        <w:rPr>
          <w:rFonts w:ascii="Arial Narrow" w:hAnsi="Arial Narrow" w:cs="Arial"/>
          <w:sz w:val="24"/>
          <w:szCs w:val="24"/>
        </w:rPr>
        <w:t>, ověření jeho funkčnosti a úplnost dokladů souvisejících s předmětem koupě</w:t>
      </w:r>
      <w:r w:rsidRPr="00162988">
        <w:rPr>
          <w:rFonts w:ascii="Arial Narrow" w:hAnsi="Arial Narrow" w:cs="Arial"/>
          <w:sz w:val="24"/>
          <w:szCs w:val="24"/>
        </w:rPr>
        <w:t xml:space="preserve"> smluvní strany stvrdí podpisem předávacího protokolu</w:t>
      </w:r>
      <w:r w:rsidR="0063066A">
        <w:rPr>
          <w:rFonts w:ascii="Arial Narrow" w:hAnsi="Arial Narrow" w:cs="Arial"/>
          <w:sz w:val="24"/>
          <w:szCs w:val="24"/>
        </w:rPr>
        <w:t xml:space="preserve"> (dodacího listu)</w:t>
      </w:r>
      <w:r w:rsidRPr="00162988">
        <w:rPr>
          <w:rFonts w:ascii="Arial Narrow" w:hAnsi="Arial Narrow" w:cs="Arial"/>
          <w:sz w:val="24"/>
          <w:szCs w:val="24"/>
        </w:rPr>
        <w:t xml:space="preserve">. </w:t>
      </w:r>
    </w:p>
    <w:p w14:paraId="01CCD58A" w14:textId="31EA9AC3" w:rsidR="00231CCC" w:rsidRDefault="00231CCC" w:rsidP="00231CCC">
      <w:pPr>
        <w:tabs>
          <w:tab w:val="left" w:pos="709"/>
          <w:tab w:val="left" w:pos="6663"/>
        </w:tabs>
        <w:ind w:left="709"/>
        <w:jc w:val="both"/>
        <w:rPr>
          <w:rFonts w:ascii="Arial Narrow" w:hAnsi="Arial Narrow" w:cs="Arial"/>
          <w:sz w:val="24"/>
          <w:szCs w:val="24"/>
        </w:rPr>
      </w:pPr>
    </w:p>
    <w:p w14:paraId="1040092E" w14:textId="77777777" w:rsidR="00860C6C" w:rsidRDefault="00860C6C" w:rsidP="00231CCC">
      <w:pPr>
        <w:tabs>
          <w:tab w:val="left" w:pos="709"/>
          <w:tab w:val="left" w:pos="6663"/>
        </w:tabs>
        <w:ind w:left="709"/>
        <w:jc w:val="both"/>
        <w:rPr>
          <w:rFonts w:ascii="Arial Narrow" w:hAnsi="Arial Narrow" w:cs="Arial"/>
          <w:sz w:val="24"/>
          <w:szCs w:val="24"/>
        </w:rPr>
      </w:pPr>
    </w:p>
    <w:p w14:paraId="6962B535" w14:textId="77777777" w:rsidR="0039436F" w:rsidRPr="00162988" w:rsidRDefault="0039436F">
      <w:pPr>
        <w:pStyle w:val="Nadpis6"/>
        <w:numPr>
          <w:ilvl w:val="0"/>
          <w:numId w:val="1"/>
        </w:numPr>
        <w:tabs>
          <w:tab w:val="left" w:pos="709"/>
        </w:tabs>
        <w:spacing w:after="240"/>
        <w:ind w:hanging="720"/>
        <w:rPr>
          <w:rFonts w:ascii="Arial Narrow" w:hAnsi="Arial Narrow" w:cs="Arial"/>
        </w:rPr>
      </w:pPr>
      <w:r w:rsidRPr="00162988">
        <w:rPr>
          <w:rFonts w:ascii="Arial Narrow" w:hAnsi="Arial Narrow" w:cs="Arial"/>
        </w:rPr>
        <w:t>Přejímka</w:t>
      </w:r>
    </w:p>
    <w:p w14:paraId="0ACEB41C" w14:textId="5268F27C" w:rsidR="0039436F" w:rsidRDefault="0039436F">
      <w:pPr>
        <w:pStyle w:val="Odstavecseseznamem"/>
        <w:numPr>
          <w:ilvl w:val="1"/>
          <w:numId w:val="1"/>
        </w:numPr>
        <w:jc w:val="both"/>
        <w:rPr>
          <w:rFonts w:ascii="Arial Narrow" w:hAnsi="Arial Narrow" w:cs="Arial"/>
          <w:sz w:val="24"/>
        </w:rPr>
      </w:pPr>
      <w:r w:rsidRPr="00F71C3E">
        <w:rPr>
          <w:rFonts w:ascii="Arial Narrow" w:hAnsi="Arial Narrow" w:cs="Arial"/>
          <w:sz w:val="24"/>
        </w:rPr>
        <w:t xml:space="preserve">Kupující je povinen do 5 (pěti) pracovních dnů po převzetí předmětu koupě provést </w:t>
      </w:r>
      <w:r w:rsidR="006F6CE6">
        <w:rPr>
          <w:rFonts w:ascii="Arial Narrow" w:hAnsi="Arial Narrow" w:cs="Arial"/>
          <w:sz w:val="24"/>
        </w:rPr>
        <w:t xml:space="preserve">jeho </w:t>
      </w:r>
      <w:r w:rsidRPr="00F71C3E">
        <w:rPr>
          <w:rFonts w:ascii="Arial Narrow" w:hAnsi="Arial Narrow" w:cs="Arial"/>
          <w:sz w:val="24"/>
        </w:rPr>
        <w:t xml:space="preserve">řádnou přejímku a zkontrolovat </w:t>
      </w:r>
      <w:r w:rsidR="006F6CE6">
        <w:rPr>
          <w:rFonts w:ascii="Arial Narrow" w:hAnsi="Arial Narrow" w:cs="Arial"/>
          <w:sz w:val="24"/>
        </w:rPr>
        <w:t xml:space="preserve">jeho </w:t>
      </w:r>
      <w:r w:rsidRPr="00F71C3E">
        <w:rPr>
          <w:rFonts w:ascii="Arial Narrow" w:hAnsi="Arial Narrow" w:cs="Arial"/>
          <w:sz w:val="24"/>
        </w:rPr>
        <w:t xml:space="preserve">stav, funkčnost, druh </w:t>
      </w:r>
      <w:r w:rsidR="006F6CE6">
        <w:rPr>
          <w:rFonts w:ascii="Arial Narrow" w:hAnsi="Arial Narrow" w:cs="Arial"/>
          <w:sz w:val="24"/>
        </w:rPr>
        <w:t>apod</w:t>
      </w:r>
      <w:r w:rsidRPr="00F71C3E">
        <w:rPr>
          <w:rFonts w:ascii="Arial Narrow" w:hAnsi="Arial Narrow" w:cs="Arial"/>
          <w:sz w:val="24"/>
        </w:rPr>
        <w:t>. Nesplnění této povinnosti může být důvodem odmítnutí případné reklamace plnění ze strany prodávajícího.</w:t>
      </w:r>
    </w:p>
    <w:p w14:paraId="36E04155" w14:textId="77777777" w:rsidR="0039436F" w:rsidRDefault="0039436F">
      <w:pPr>
        <w:pStyle w:val="Odstavecseseznamem"/>
        <w:numPr>
          <w:ilvl w:val="1"/>
          <w:numId w:val="1"/>
        </w:numPr>
        <w:jc w:val="both"/>
        <w:rPr>
          <w:rFonts w:ascii="Arial Narrow" w:hAnsi="Arial Narrow" w:cs="Arial"/>
          <w:sz w:val="24"/>
        </w:rPr>
      </w:pPr>
      <w:r>
        <w:rPr>
          <w:rFonts w:ascii="Arial Narrow" w:hAnsi="Arial Narrow" w:cs="Arial"/>
          <w:sz w:val="24"/>
        </w:rPr>
        <w:t>Kupující není povinen převzít předmět koupě, který trpí jakýmikoliv vadami, zejména nesplňuje-li některý z požadavků na předmět koupě dle této smlouvy nebo nebyla-li dodána úplná dokumentace k předmětu koupě.</w:t>
      </w:r>
    </w:p>
    <w:p w14:paraId="54372555" w14:textId="0372DC26" w:rsidR="0039436F" w:rsidRDefault="0039436F">
      <w:pPr>
        <w:pStyle w:val="Odstavecseseznamem"/>
        <w:numPr>
          <w:ilvl w:val="1"/>
          <w:numId w:val="1"/>
        </w:numPr>
        <w:jc w:val="both"/>
        <w:rPr>
          <w:rFonts w:ascii="Arial Narrow" w:hAnsi="Arial Narrow" w:cs="Arial"/>
          <w:sz w:val="24"/>
        </w:rPr>
      </w:pPr>
      <w:r>
        <w:rPr>
          <w:rFonts w:ascii="Arial Narrow" w:hAnsi="Arial Narrow" w:cs="Arial"/>
          <w:sz w:val="24"/>
        </w:rPr>
        <w:t xml:space="preserve">V případě, že kupující odmítne převzít předmět koupě z kteréhokoliv důvodu uvedeného v odst. </w:t>
      </w:r>
      <w:r w:rsidR="006F6CE6">
        <w:rPr>
          <w:rFonts w:ascii="Arial Narrow" w:hAnsi="Arial Narrow" w:cs="Arial"/>
          <w:sz w:val="24"/>
        </w:rPr>
        <w:t>6</w:t>
      </w:r>
      <w:r>
        <w:rPr>
          <w:rFonts w:ascii="Arial Narrow" w:hAnsi="Arial Narrow" w:cs="Arial"/>
          <w:sz w:val="24"/>
        </w:rPr>
        <w:t xml:space="preserve">.2. </w:t>
      </w:r>
      <w:r w:rsidR="006F6CE6">
        <w:rPr>
          <w:rFonts w:ascii="Arial Narrow" w:hAnsi="Arial Narrow" w:cs="Arial"/>
          <w:sz w:val="24"/>
        </w:rPr>
        <w:t xml:space="preserve">této </w:t>
      </w:r>
      <w:r>
        <w:rPr>
          <w:rFonts w:ascii="Arial Narrow" w:hAnsi="Arial Narrow" w:cs="Arial"/>
          <w:sz w:val="24"/>
        </w:rPr>
        <w:t>smlouvy, je prodávající povinen dodat kupujícímu bezvadný a plně funkční předmět koupě, splňující veškeré vlastnosti specifikované v této smlouvě, a to v dodatečné lhůtě 15 dnů ode dne, kdy kupující odmítl předmět koupě převzít.</w:t>
      </w:r>
    </w:p>
    <w:p w14:paraId="658E549A" w14:textId="03ACD121" w:rsidR="0039436F" w:rsidRDefault="0039436F" w:rsidP="0039436F">
      <w:pPr>
        <w:jc w:val="both"/>
        <w:rPr>
          <w:rFonts w:ascii="Arial Narrow" w:hAnsi="Arial Narrow" w:cs="Arial"/>
          <w:sz w:val="24"/>
        </w:rPr>
      </w:pPr>
    </w:p>
    <w:p w14:paraId="17DF80EF" w14:textId="77777777" w:rsidR="00860C6C" w:rsidRPr="0039436F" w:rsidRDefault="00860C6C" w:rsidP="0039436F">
      <w:pPr>
        <w:jc w:val="both"/>
        <w:rPr>
          <w:rFonts w:ascii="Arial Narrow" w:hAnsi="Arial Narrow" w:cs="Arial"/>
          <w:sz w:val="24"/>
        </w:rPr>
      </w:pPr>
    </w:p>
    <w:p w14:paraId="50A9B035" w14:textId="5CD9BEF0" w:rsidR="00D52BD4" w:rsidRPr="00162988" w:rsidRDefault="00D52BD4">
      <w:pPr>
        <w:pStyle w:val="Nadpis6"/>
        <w:numPr>
          <w:ilvl w:val="0"/>
          <w:numId w:val="1"/>
        </w:numPr>
        <w:tabs>
          <w:tab w:val="left" w:pos="709"/>
        </w:tabs>
        <w:spacing w:after="240"/>
        <w:ind w:hanging="720"/>
        <w:rPr>
          <w:rFonts w:ascii="Arial Narrow" w:hAnsi="Arial Narrow" w:cs="Arial"/>
          <w:szCs w:val="24"/>
        </w:rPr>
      </w:pPr>
      <w:r>
        <w:rPr>
          <w:rFonts w:ascii="Arial Narrow" w:hAnsi="Arial Narrow" w:cs="Arial"/>
          <w:szCs w:val="24"/>
        </w:rPr>
        <w:t xml:space="preserve">Nabytí </w:t>
      </w:r>
      <w:r w:rsidRPr="00420D04">
        <w:rPr>
          <w:rFonts w:ascii="Arial Narrow" w:hAnsi="Arial Narrow" w:cs="Arial"/>
        </w:rPr>
        <w:t>vlastnického</w:t>
      </w:r>
      <w:r>
        <w:rPr>
          <w:rFonts w:ascii="Arial Narrow" w:hAnsi="Arial Narrow" w:cs="Arial"/>
          <w:szCs w:val="24"/>
        </w:rPr>
        <w:t xml:space="preserve"> práva</w:t>
      </w:r>
    </w:p>
    <w:p w14:paraId="3B198044" w14:textId="38E9F2A9" w:rsidR="00D52BD4" w:rsidRPr="00420D04" w:rsidRDefault="00D52BD4">
      <w:pPr>
        <w:numPr>
          <w:ilvl w:val="1"/>
          <w:numId w:val="1"/>
        </w:numPr>
        <w:tabs>
          <w:tab w:val="left" w:pos="709"/>
          <w:tab w:val="left" w:pos="6663"/>
        </w:tabs>
        <w:ind w:left="709" w:hanging="709"/>
        <w:jc w:val="both"/>
        <w:rPr>
          <w:rFonts w:ascii="Arial Narrow" w:hAnsi="Arial Narrow" w:cs="Arial"/>
          <w:sz w:val="24"/>
          <w:szCs w:val="24"/>
        </w:rPr>
      </w:pPr>
      <w:r w:rsidRPr="00420D04">
        <w:rPr>
          <w:rFonts w:ascii="Arial Narrow" w:hAnsi="Arial Narrow" w:cs="Arial"/>
          <w:sz w:val="24"/>
          <w:szCs w:val="24"/>
        </w:rPr>
        <w:t xml:space="preserve">Prodávající výslovně prohlašuje, že k datu předání předmětu koupě prodávajícím kupujícímu bude výlučným vlastníkem předmětu koupě. </w:t>
      </w:r>
    </w:p>
    <w:p w14:paraId="5C5A8260" w14:textId="2976DF50" w:rsidR="00D52BD4" w:rsidRPr="00420D04" w:rsidRDefault="00D52BD4">
      <w:pPr>
        <w:numPr>
          <w:ilvl w:val="1"/>
          <w:numId w:val="1"/>
        </w:numPr>
        <w:tabs>
          <w:tab w:val="left" w:pos="709"/>
          <w:tab w:val="left" w:pos="6663"/>
        </w:tabs>
        <w:ind w:left="709" w:hanging="709"/>
        <w:jc w:val="both"/>
        <w:rPr>
          <w:rFonts w:ascii="Arial Narrow" w:hAnsi="Arial Narrow" w:cs="Arial"/>
          <w:sz w:val="24"/>
          <w:szCs w:val="24"/>
        </w:rPr>
      </w:pPr>
      <w:r w:rsidRPr="00420D04">
        <w:rPr>
          <w:rFonts w:ascii="Arial Narrow" w:hAnsi="Arial Narrow" w:cs="Arial"/>
          <w:sz w:val="24"/>
          <w:szCs w:val="24"/>
        </w:rPr>
        <w:lastRenderedPageBreak/>
        <w:t xml:space="preserve">Vlastnické právo k předmětu koupě kupující nabývá okamžikem převzetí řádně dodaného předmětu koupě prodávajícím kupujícímu. </w:t>
      </w:r>
    </w:p>
    <w:p w14:paraId="17487644" w14:textId="4C8C7E48" w:rsidR="00D52BD4" w:rsidRPr="00420D04" w:rsidRDefault="00D52BD4">
      <w:pPr>
        <w:numPr>
          <w:ilvl w:val="1"/>
          <w:numId w:val="1"/>
        </w:numPr>
        <w:tabs>
          <w:tab w:val="left" w:pos="709"/>
          <w:tab w:val="left" w:pos="6663"/>
        </w:tabs>
        <w:ind w:left="709" w:hanging="709"/>
        <w:jc w:val="both"/>
        <w:rPr>
          <w:rFonts w:ascii="Arial Narrow" w:hAnsi="Arial Narrow" w:cs="Arial"/>
          <w:sz w:val="24"/>
          <w:szCs w:val="24"/>
        </w:rPr>
      </w:pPr>
      <w:r w:rsidRPr="00420D04">
        <w:rPr>
          <w:rFonts w:ascii="Arial Narrow" w:hAnsi="Arial Narrow" w:cs="Arial"/>
          <w:sz w:val="24"/>
          <w:szCs w:val="24"/>
        </w:rPr>
        <w:t xml:space="preserve">Smluvní strany se ve smyslu ustanovení § 1099 občanského zákoníku dohodly, že k přechodu vlastnického práva dojde až předáním předmětu koupě prodávajícím kupujícímu způsobem dle této smlouvy. </w:t>
      </w:r>
    </w:p>
    <w:p w14:paraId="51EDDCED" w14:textId="53049D80" w:rsidR="00D52BD4" w:rsidRPr="00420D04" w:rsidRDefault="00D52BD4">
      <w:pPr>
        <w:numPr>
          <w:ilvl w:val="1"/>
          <w:numId w:val="1"/>
        </w:numPr>
        <w:tabs>
          <w:tab w:val="left" w:pos="709"/>
          <w:tab w:val="left" w:pos="6663"/>
        </w:tabs>
        <w:ind w:left="709" w:hanging="709"/>
        <w:jc w:val="both"/>
        <w:rPr>
          <w:rFonts w:ascii="Arial Narrow" w:hAnsi="Arial Narrow" w:cs="Arial"/>
          <w:sz w:val="24"/>
          <w:szCs w:val="24"/>
        </w:rPr>
      </w:pPr>
      <w:r w:rsidRPr="00420D04">
        <w:rPr>
          <w:rFonts w:ascii="Arial Narrow" w:hAnsi="Arial Narrow" w:cs="Arial"/>
          <w:sz w:val="24"/>
          <w:szCs w:val="24"/>
        </w:rPr>
        <w:t xml:space="preserve">Nebezpečí škody na předmětu koupě přechází na kupujícího v době, kdy předmět koupě řádně převezme od prodávajícího v místě plnění nebo v případně prodlení kupujícího s řádným převzetím předmětu koupě v době, kdy mu prodávající předmět koupě v souladu s touto smlouvou dodá a kupující poruší svou povinnost předmět koupě převzít. </w:t>
      </w:r>
    </w:p>
    <w:p w14:paraId="527F4CF3" w14:textId="74620F29" w:rsidR="00C3332A" w:rsidRDefault="00C3332A" w:rsidP="003A0E89">
      <w:pPr>
        <w:jc w:val="both"/>
        <w:rPr>
          <w:rFonts w:ascii="Arial Narrow" w:hAnsi="Arial Narrow" w:cs="Arial"/>
        </w:rPr>
      </w:pPr>
    </w:p>
    <w:p w14:paraId="70EC9CE4" w14:textId="77777777" w:rsidR="00860C6C" w:rsidRPr="00162988" w:rsidRDefault="00860C6C" w:rsidP="003A0E89">
      <w:pPr>
        <w:jc w:val="both"/>
        <w:rPr>
          <w:rFonts w:ascii="Arial Narrow" w:hAnsi="Arial Narrow" w:cs="Arial"/>
        </w:rPr>
      </w:pPr>
    </w:p>
    <w:p w14:paraId="5AF1C560" w14:textId="18FEC865" w:rsidR="004F6D00" w:rsidRPr="00162988" w:rsidRDefault="004F6D00">
      <w:pPr>
        <w:pStyle w:val="Nadpis6"/>
        <w:numPr>
          <w:ilvl w:val="0"/>
          <w:numId w:val="1"/>
        </w:numPr>
        <w:tabs>
          <w:tab w:val="left" w:pos="709"/>
        </w:tabs>
        <w:spacing w:after="240"/>
        <w:ind w:hanging="720"/>
        <w:rPr>
          <w:rFonts w:ascii="Arial Narrow" w:hAnsi="Arial Narrow" w:cs="Arial"/>
        </w:rPr>
      </w:pPr>
      <w:r w:rsidRPr="00162988">
        <w:rPr>
          <w:rFonts w:ascii="Arial Narrow" w:hAnsi="Arial Narrow" w:cs="Arial"/>
        </w:rPr>
        <w:t>Záruka za jakost</w:t>
      </w:r>
      <w:r w:rsidR="00B77CF2">
        <w:rPr>
          <w:rFonts w:ascii="Arial Narrow" w:hAnsi="Arial Narrow" w:cs="Arial"/>
        </w:rPr>
        <w:t>, servis</w:t>
      </w:r>
    </w:p>
    <w:p w14:paraId="4C01ED35" w14:textId="3BD4CBC1" w:rsidR="00991C6B" w:rsidRDefault="00A66F45">
      <w:pPr>
        <w:numPr>
          <w:ilvl w:val="1"/>
          <w:numId w:val="1"/>
        </w:numPr>
        <w:tabs>
          <w:tab w:val="left" w:pos="709"/>
        </w:tabs>
        <w:ind w:left="709" w:hanging="709"/>
        <w:jc w:val="both"/>
        <w:rPr>
          <w:rFonts w:ascii="Arial Narrow" w:hAnsi="Arial Narrow" w:cs="Arial"/>
          <w:sz w:val="24"/>
          <w:szCs w:val="24"/>
        </w:rPr>
      </w:pPr>
      <w:r w:rsidRPr="00953A88">
        <w:rPr>
          <w:rFonts w:ascii="Arial Narrow" w:hAnsi="Arial Narrow" w:cs="Arial"/>
          <w:sz w:val="24"/>
          <w:szCs w:val="24"/>
        </w:rPr>
        <w:t>Prodávající se zavazuje, že předmět koupě s</w:t>
      </w:r>
      <w:r w:rsidR="001A03A9" w:rsidRPr="00953A88">
        <w:rPr>
          <w:rFonts w:ascii="Arial Narrow" w:hAnsi="Arial Narrow" w:cs="Arial"/>
          <w:sz w:val="24"/>
          <w:szCs w:val="24"/>
        </w:rPr>
        <w:t>pecifikovaný v bodě 2.</w:t>
      </w:r>
      <w:r w:rsidR="00420D04">
        <w:rPr>
          <w:rFonts w:ascii="Arial Narrow" w:hAnsi="Arial Narrow" w:cs="Arial"/>
          <w:sz w:val="24"/>
          <w:szCs w:val="24"/>
        </w:rPr>
        <w:t>1</w:t>
      </w:r>
      <w:r w:rsidR="00836E83" w:rsidRPr="00953A88">
        <w:rPr>
          <w:rFonts w:ascii="Arial Narrow" w:hAnsi="Arial Narrow" w:cs="Arial"/>
          <w:sz w:val="24"/>
          <w:szCs w:val="24"/>
        </w:rPr>
        <w:t xml:space="preserve">. bude </w:t>
      </w:r>
      <w:r w:rsidR="00836E83" w:rsidRPr="00231CCC">
        <w:rPr>
          <w:rFonts w:ascii="Arial Narrow" w:hAnsi="Arial Narrow" w:cs="Arial"/>
          <w:b/>
          <w:bCs/>
          <w:sz w:val="24"/>
          <w:szCs w:val="24"/>
        </w:rPr>
        <w:t>po dobu</w:t>
      </w:r>
      <w:r w:rsidR="00836E83" w:rsidRPr="00953A88">
        <w:rPr>
          <w:rFonts w:ascii="Arial Narrow" w:hAnsi="Arial Narrow" w:cs="Arial"/>
          <w:sz w:val="24"/>
          <w:szCs w:val="24"/>
        </w:rPr>
        <w:t xml:space="preserve"> </w:t>
      </w:r>
      <w:r w:rsidR="0063066A" w:rsidRPr="0063066A">
        <w:rPr>
          <w:rFonts w:ascii="Arial Narrow" w:hAnsi="Arial Narrow" w:cs="Arial"/>
          <w:b/>
          <w:bCs/>
          <w:sz w:val="24"/>
          <w:szCs w:val="24"/>
        </w:rPr>
        <w:t>24</w:t>
      </w:r>
      <w:r w:rsidR="00836E83" w:rsidRPr="0063066A">
        <w:rPr>
          <w:rFonts w:ascii="Arial Narrow" w:hAnsi="Arial Narrow" w:cs="Arial"/>
          <w:b/>
          <w:bCs/>
          <w:sz w:val="24"/>
          <w:szCs w:val="24"/>
        </w:rPr>
        <w:t xml:space="preserve"> měsíců nebo </w:t>
      </w:r>
      <w:r w:rsidR="0063066A" w:rsidRPr="0063066A">
        <w:rPr>
          <w:rFonts w:ascii="Arial Narrow" w:hAnsi="Arial Narrow" w:cs="Arial"/>
          <w:b/>
          <w:bCs/>
          <w:sz w:val="24"/>
          <w:szCs w:val="24"/>
        </w:rPr>
        <w:t>1500 Mh</w:t>
      </w:r>
      <w:r w:rsidR="0063066A">
        <w:rPr>
          <w:rFonts w:ascii="Arial Narrow" w:hAnsi="Arial Narrow" w:cs="Arial"/>
          <w:sz w:val="24"/>
          <w:szCs w:val="24"/>
        </w:rPr>
        <w:t xml:space="preserve"> (rozhoduje, co nastane dřív), </w:t>
      </w:r>
      <w:r w:rsidR="00836E83" w:rsidRPr="00231CCC">
        <w:rPr>
          <w:rFonts w:ascii="Arial Narrow" w:hAnsi="Arial Narrow" w:cs="Arial"/>
          <w:b/>
          <w:bCs/>
          <w:sz w:val="24"/>
          <w:szCs w:val="24"/>
        </w:rPr>
        <w:t>plně způsobilý k řádnému užívání</w:t>
      </w:r>
      <w:r w:rsidR="00836E83" w:rsidRPr="00953A88">
        <w:rPr>
          <w:rFonts w:ascii="Arial Narrow" w:hAnsi="Arial Narrow" w:cs="Arial"/>
          <w:sz w:val="24"/>
          <w:szCs w:val="24"/>
        </w:rPr>
        <w:t xml:space="preserve"> dle garantovaných technických parametrů a bez jakýchkoli vad předmětu koupě jako celku a bez jakýchkoli vad jednotlivých částí předmětu koupě</w:t>
      </w:r>
      <w:r w:rsidR="0053322F" w:rsidRPr="00953A88">
        <w:rPr>
          <w:rFonts w:ascii="Arial Narrow" w:hAnsi="Arial Narrow" w:cs="Arial"/>
          <w:sz w:val="24"/>
          <w:szCs w:val="24"/>
        </w:rPr>
        <w:t>.</w:t>
      </w:r>
      <w:r w:rsidR="00953A88" w:rsidRPr="00953A88">
        <w:rPr>
          <w:rFonts w:ascii="Arial Narrow" w:hAnsi="Arial Narrow" w:cs="Arial"/>
          <w:sz w:val="24"/>
          <w:szCs w:val="24"/>
        </w:rPr>
        <w:t xml:space="preserve"> </w:t>
      </w:r>
    </w:p>
    <w:p w14:paraId="072236F7" w14:textId="2327E489" w:rsidR="00897DCC" w:rsidRDefault="00897DCC">
      <w:pPr>
        <w:numPr>
          <w:ilvl w:val="1"/>
          <w:numId w:val="1"/>
        </w:numPr>
        <w:tabs>
          <w:tab w:val="left" w:pos="709"/>
        </w:tabs>
        <w:ind w:left="709" w:hanging="709"/>
        <w:jc w:val="both"/>
        <w:rPr>
          <w:rFonts w:ascii="Arial Narrow" w:hAnsi="Arial Narrow" w:cs="Arial"/>
          <w:sz w:val="24"/>
          <w:szCs w:val="24"/>
        </w:rPr>
      </w:pPr>
      <w:r w:rsidRPr="00420D04">
        <w:rPr>
          <w:rFonts w:ascii="Arial Narrow" w:hAnsi="Arial Narrow" w:cs="Arial"/>
          <w:sz w:val="24"/>
          <w:szCs w:val="24"/>
        </w:rPr>
        <w:t xml:space="preserve">Záruka dle předcházejícího odst. </w:t>
      </w:r>
      <w:r w:rsidR="006F6CE6">
        <w:rPr>
          <w:rFonts w:ascii="Arial Narrow" w:hAnsi="Arial Narrow" w:cs="Arial"/>
          <w:sz w:val="24"/>
          <w:szCs w:val="24"/>
        </w:rPr>
        <w:t>8</w:t>
      </w:r>
      <w:r w:rsidRPr="00420D04">
        <w:rPr>
          <w:rFonts w:ascii="Arial Narrow" w:hAnsi="Arial Narrow" w:cs="Arial"/>
          <w:sz w:val="24"/>
          <w:szCs w:val="24"/>
        </w:rPr>
        <w:t>.</w:t>
      </w:r>
      <w:r>
        <w:rPr>
          <w:rFonts w:ascii="Arial Narrow" w:hAnsi="Arial Narrow" w:cs="Arial"/>
          <w:sz w:val="24"/>
          <w:szCs w:val="24"/>
        </w:rPr>
        <w:t>1</w:t>
      </w:r>
      <w:r w:rsidRPr="00420D04">
        <w:rPr>
          <w:rFonts w:ascii="Arial Narrow" w:hAnsi="Arial Narrow" w:cs="Arial"/>
          <w:sz w:val="24"/>
          <w:szCs w:val="24"/>
        </w:rPr>
        <w:t>. se nevztahuje na spotřební materiál</w:t>
      </w:r>
      <w:r w:rsidR="0063066A">
        <w:rPr>
          <w:rFonts w:ascii="Arial Narrow" w:hAnsi="Arial Narrow" w:cs="Arial"/>
          <w:sz w:val="24"/>
          <w:szCs w:val="24"/>
        </w:rPr>
        <w:t xml:space="preserve"> a </w:t>
      </w:r>
      <w:r w:rsidRPr="00420D04">
        <w:rPr>
          <w:rFonts w:ascii="Arial Narrow" w:hAnsi="Arial Narrow" w:cs="Arial"/>
          <w:sz w:val="24"/>
          <w:szCs w:val="24"/>
        </w:rPr>
        <w:t xml:space="preserve">je platná </w:t>
      </w:r>
      <w:r w:rsidR="0063066A">
        <w:rPr>
          <w:rFonts w:ascii="Arial Narrow" w:hAnsi="Arial Narrow" w:cs="Arial"/>
          <w:sz w:val="24"/>
          <w:szCs w:val="24"/>
        </w:rPr>
        <w:t>při dodržování předepsaných servisních prohlídek v autorizovaném servisu, při používání originálních dílů a náplní</w:t>
      </w:r>
      <w:r w:rsidR="00F82A2C">
        <w:rPr>
          <w:rFonts w:ascii="Arial Narrow" w:hAnsi="Arial Narrow" w:cs="Arial"/>
          <w:sz w:val="24"/>
          <w:szCs w:val="24"/>
        </w:rPr>
        <w:t>.</w:t>
      </w:r>
    </w:p>
    <w:p w14:paraId="0D412398" w14:textId="5EC17A8F" w:rsidR="00F430A8" w:rsidRPr="00C301CE" w:rsidRDefault="00F430A8">
      <w:pPr>
        <w:numPr>
          <w:ilvl w:val="1"/>
          <w:numId w:val="1"/>
        </w:numPr>
        <w:tabs>
          <w:tab w:val="left" w:pos="709"/>
        </w:tabs>
        <w:ind w:left="709" w:hanging="709"/>
        <w:jc w:val="both"/>
        <w:rPr>
          <w:rFonts w:ascii="Arial Narrow" w:hAnsi="Arial Narrow" w:cs="Arial"/>
          <w:sz w:val="24"/>
          <w:szCs w:val="24"/>
        </w:rPr>
      </w:pPr>
      <w:r w:rsidRPr="00C301CE">
        <w:rPr>
          <w:rFonts w:ascii="Arial Narrow" w:hAnsi="Arial Narrow" w:cs="Arial"/>
          <w:sz w:val="24"/>
          <w:szCs w:val="24"/>
        </w:rPr>
        <w:t>Prodávající</w:t>
      </w:r>
      <w:r w:rsidR="0027062C">
        <w:rPr>
          <w:rFonts w:ascii="Arial Narrow" w:hAnsi="Arial Narrow" w:cs="Arial"/>
          <w:sz w:val="24"/>
          <w:szCs w:val="24"/>
        </w:rPr>
        <w:t>m</w:t>
      </w:r>
      <w:r w:rsidRPr="00C301CE">
        <w:rPr>
          <w:rFonts w:ascii="Arial Narrow" w:hAnsi="Arial Narrow" w:cs="Arial"/>
          <w:sz w:val="24"/>
          <w:szCs w:val="24"/>
        </w:rPr>
        <w:t xml:space="preserve"> bude kupujícímu poskytován </w:t>
      </w:r>
      <w:r w:rsidRPr="00B77CF2">
        <w:rPr>
          <w:rFonts w:ascii="Arial Narrow" w:hAnsi="Arial Narrow" w:cs="Arial"/>
          <w:b/>
          <w:bCs/>
          <w:sz w:val="24"/>
          <w:szCs w:val="24"/>
        </w:rPr>
        <w:t>bezplatný záruční servis</w:t>
      </w:r>
      <w:r w:rsidRPr="0027062C">
        <w:rPr>
          <w:rFonts w:ascii="Arial Narrow" w:hAnsi="Arial Narrow" w:cs="Arial"/>
          <w:sz w:val="24"/>
          <w:szCs w:val="24"/>
        </w:rPr>
        <w:t xml:space="preserve"> na kupujícím reklamované vady předmětu koupě vzniklé v době trvání záruční doby.</w:t>
      </w:r>
      <w:r w:rsidRPr="00C301CE">
        <w:rPr>
          <w:rFonts w:ascii="Arial Narrow" w:hAnsi="Arial Narrow" w:cs="Arial"/>
          <w:sz w:val="24"/>
          <w:szCs w:val="24"/>
        </w:rPr>
        <w:t xml:space="preserve"> </w:t>
      </w:r>
    </w:p>
    <w:p w14:paraId="7357F01E" w14:textId="6D381CAE" w:rsidR="00401040" w:rsidRPr="00162988" w:rsidRDefault="00401040">
      <w:pPr>
        <w:numPr>
          <w:ilvl w:val="1"/>
          <w:numId w:val="1"/>
        </w:numPr>
        <w:tabs>
          <w:tab w:val="left" w:pos="709"/>
        </w:tabs>
        <w:ind w:left="709" w:hanging="709"/>
        <w:jc w:val="both"/>
        <w:rPr>
          <w:rFonts w:ascii="Arial Narrow" w:hAnsi="Arial Narrow" w:cs="Arial"/>
          <w:sz w:val="24"/>
          <w:szCs w:val="24"/>
        </w:rPr>
      </w:pPr>
      <w:r w:rsidRPr="00162988">
        <w:rPr>
          <w:rFonts w:ascii="Arial Narrow" w:hAnsi="Arial Narrow" w:cs="Arial"/>
          <w:sz w:val="24"/>
          <w:szCs w:val="24"/>
        </w:rPr>
        <w:t xml:space="preserve">Záruční doba shora uvedená počíná běžet ode dne převzetí </w:t>
      </w:r>
      <w:r>
        <w:rPr>
          <w:rFonts w:ascii="Arial Narrow" w:hAnsi="Arial Narrow" w:cs="Arial"/>
          <w:sz w:val="24"/>
          <w:szCs w:val="24"/>
        </w:rPr>
        <w:t xml:space="preserve">celého </w:t>
      </w:r>
      <w:r w:rsidRPr="00162988">
        <w:rPr>
          <w:rFonts w:ascii="Arial Narrow" w:hAnsi="Arial Narrow" w:cs="Arial"/>
          <w:sz w:val="24"/>
          <w:szCs w:val="24"/>
        </w:rPr>
        <w:t>předmětu koupě na základě předávacího protokolu</w:t>
      </w:r>
      <w:r w:rsidR="00F82A2C">
        <w:rPr>
          <w:rFonts w:ascii="Arial Narrow" w:hAnsi="Arial Narrow" w:cs="Arial"/>
          <w:sz w:val="24"/>
          <w:szCs w:val="24"/>
        </w:rPr>
        <w:t xml:space="preserve"> (dodacího listu)</w:t>
      </w:r>
      <w:r w:rsidRPr="00162988">
        <w:rPr>
          <w:rFonts w:ascii="Arial Narrow" w:hAnsi="Arial Narrow" w:cs="Arial"/>
          <w:sz w:val="24"/>
          <w:szCs w:val="24"/>
        </w:rPr>
        <w:t>. Po dobu uplatnění práva kupujícího z vad se záruční doba přerušuje a pokračuje svůj běh po dni odstranění vytýkané vady.</w:t>
      </w:r>
    </w:p>
    <w:p w14:paraId="0FA39DDF" w14:textId="77777777" w:rsidR="00EE2A22" w:rsidRPr="00162988" w:rsidRDefault="00EE2A22">
      <w:pPr>
        <w:numPr>
          <w:ilvl w:val="1"/>
          <w:numId w:val="1"/>
        </w:numPr>
        <w:tabs>
          <w:tab w:val="left" w:pos="709"/>
        </w:tabs>
        <w:ind w:left="709" w:hanging="709"/>
        <w:jc w:val="both"/>
        <w:rPr>
          <w:rFonts w:ascii="Arial Narrow" w:hAnsi="Arial Narrow" w:cs="Arial"/>
          <w:sz w:val="24"/>
          <w:szCs w:val="24"/>
        </w:rPr>
      </w:pPr>
      <w:r w:rsidRPr="00162988">
        <w:rPr>
          <w:rFonts w:ascii="Arial Narrow" w:hAnsi="Arial Narrow" w:cs="Arial"/>
          <w:sz w:val="24"/>
          <w:szCs w:val="24"/>
        </w:rPr>
        <w:t>Místem záručního servisu, není-li stanoveno jinak, je provozovna prodávajícího anebo provozovna jím pověřeného servisu.</w:t>
      </w:r>
    </w:p>
    <w:p w14:paraId="12EC27F1" w14:textId="7A7E5652" w:rsidR="00EE2A22" w:rsidRDefault="00EE2A22">
      <w:pPr>
        <w:numPr>
          <w:ilvl w:val="1"/>
          <w:numId w:val="1"/>
        </w:numPr>
        <w:tabs>
          <w:tab w:val="left" w:pos="709"/>
        </w:tabs>
        <w:ind w:left="709" w:hanging="709"/>
        <w:jc w:val="both"/>
        <w:rPr>
          <w:rFonts w:ascii="Arial Narrow" w:hAnsi="Arial Narrow" w:cs="Arial"/>
          <w:sz w:val="24"/>
          <w:szCs w:val="24"/>
        </w:rPr>
      </w:pPr>
      <w:r w:rsidRPr="00162988">
        <w:rPr>
          <w:rFonts w:ascii="Arial Narrow" w:hAnsi="Arial Narrow" w:cs="Arial"/>
          <w:sz w:val="24"/>
          <w:szCs w:val="24"/>
        </w:rPr>
        <w:t xml:space="preserve">Bude-li </w:t>
      </w:r>
      <w:r w:rsidR="0027062C">
        <w:rPr>
          <w:rFonts w:ascii="Arial Narrow" w:hAnsi="Arial Narrow" w:cs="Arial"/>
          <w:sz w:val="24"/>
          <w:szCs w:val="24"/>
        </w:rPr>
        <w:t>záruční</w:t>
      </w:r>
      <w:r w:rsidRPr="00162988">
        <w:rPr>
          <w:rFonts w:ascii="Arial Narrow" w:hAnsi="Arial Narrow" w:cs="Arial"/>
          <w:sz w:val="24"/>
          <w:szCs w:val="24"/>
        </w:rPr>
        <w:t xml:space="preserve"> servis prováděn v jin</w:t>
      </w:r>
      <w:r w:rsidR="009F1BB0">
        <w:rPr>
          <w:rFonts w:ascii="Arial Narrow" w:hAnsi="Arial Narrow" w:cs="Arial"/>
          <w:sz w:val="24"/>
          <w:szCs w:val="24"/>
        </w:rPr>
        <w:t xml:space="preserve">ém </w:t>
      </w:r>
      <w:r w:rsidR="00897DCC">
        <w:rPr>
          <w:rFonts w:ascii="Arial Narrow" w:hAnsi="Arial Narrow" w:cs="Arial"/>
          <w:sz w:val="24"/>
          <w:szCs w:val="24"/>
        </w:rPr>
        <w:t>místě,</w:t>
      </w:r>
      <w:r w:rsidR="009F1BB0">
        <w:rPr>
          <w:rFonts w:ascii="Arial Narrow" w:hAnsi="Arial Narrow" w:cs="Arial"/>
          <w:sz w:val="24"/>
          <w:szCs w:val="24"/>
        </w:rPr>
        <w:t xml:space="preserve"> než je místo v bodě </w:t>
      </w:r>
      <w:r w:rsidR="0039436F">
        <w:rPr>
          <w:rFonts w:ascii="Arial Narrow" w:hAnsi="Arial Narrow" w:cs="Arial"/>
          <w:sz w:val="24"/>
          <w:szCs w:val="24"/>
        </w:rPr>
        <w:t>8.5</w:t>
      </w:r>
      <w:r w:rsidRPr="00162988">
        <w:rPr>
          <w:rFonts w:ascii="Arial Narrow" w:hAnsi="Arial Narrow" w:cs="Arial"/>
          <w:sz w:val="24"/>
          <w:szCs w:val="24"/>
        </w:rPr>
        <w:t>, náklady na dojezd mobilního servisu</w:t>
      </w:r>
      <w:r w:rsidR="009D0601">
        <w:rPr>
          <w:rFonts w:ascii="Arial Narrow" w:hAnsi="Arial Narrow" w:cs="Arial"/>
          <w:sz w:val="24"/>
          <w:szCs w:val="24"/>
        </w:rPr>
        <w:t xml:space="preserve"> včetně jiných nákladů vzniklých v souvislosti s uplatněním práv za vady</w:t>
      </w:r>
      <w:r w:rsidRPr="00162988">
        <w:rPr>
          <w:rFonts w:ascii="Arial Narrow" w:hAnsi="Arial Narrow" w:cs="Arial"/>
          <w:sz w:val="24"/>
          <w:szCs w:val="24"/>
        </w:rPr>
        <w:t xml:space="preserve"> hradí </w:t>
      </w:r>
      <w:r w:rsidR="00302DB8">
        <w:rPr>
          <w:rFonts w:ascii="Arial Narrow" w:hAnsi="Arial Narrow" w:cs="Arial"/>
          <w:sz w:val="24"/>
          <w:szCs w:val="24"/>
        </w:rPr>
        <w:t>prodávající</w:t>
      </w:r>
      <w:r w:rsidR="00302DB8" w:rsidRPr="00162988">
        <w:rPr>
          <w:rFonts w:ascii="Arial Narrow" w:hAnsi="Arial Narrow" w:cs="Arial"/>
          <w:sz w:val="24"/>
          <w:szCs w:val="24"/>
        </w:rPr>
        <w:t xml:space="preserve"> </w:t>
      </w:r>
      <w:r w:rsidRPr="00162988">
        <w:rPr>
          <w:rFonts w:ascii="Arial Narrow" w:hAnsi="Arial Narrow" w:cs="Arial"/>
          <w:sz w:val="24"/>
          <w:szCs w:val="24"/>
        </w:rPr>
        <w:t>v plné výši.</w:t>
      </w:r>
    </w:p>
    <w:p w14:paraId="08C4F74F" w14:textId="411DEE10" w:rsidR="006C5B26" w:rsidRDefault="006C5B26">
      <w:pPr>
        <w:numPr>
          <w:ilvl w:val="1"/>
          <w:numId w:val="1"/>
        </w:numPr>
        <w:tabs>
          <w:tab w:val="left" w:pos="709"/>
        </w:tabs>
        <w:ind w:left="709" w:hanging="709"/>
        <w:jc w:val="both"/>
        <w:rPr>
          <w:rFonts w:ascii="Arial Narrow" w:hAnsi="Arial Narrow" w:cs="Arial"/>
          <w:sz w:val="24"/>
          <w:szCs w:val="24"/>
        </w:rPr>
      </w:pPr>
      <w:r>
        <w:rPr>
          <w:rFonts w:ascii="Arial Narrow" w:hAnsi="Arial Narrow" w:cs="Arial"/>
          <w:sz w:val="24"/>
          <w:szCs w:val="24"/>
        </w:rPr>
        <w:t xml:space="preserve">Kupující je povinen oznámit prodávajícímu vadu předmětu koupě, která se vyskytla v průběhu záruční doby, bez zbytečného odkladu poté, kdy kupující vadu zjistil. Kupující vytkne vadu předmětu koupě nejprve telefonicky na </w:t>
      </w:r>
      <w:commentRangeStart w:id="2"/>
      <w:r>
        <w:rPr>
          <w:rFonts w:ascii="Arial Narrow" w:hAnsi="Arial Narrow" w:cs="Arial"/>
          <w:sz w:val="24"/>
          <w:szCs w:val="24"/>
        </w:rPr>
        <w:t>tel</w:t>
      </w:r>
      <w:r w:rsidR="003B53AA">
        <w:rPr>
          <w:rFonts w:ascii="Arial Narrow" w:hAnsi="Arial Narrow" w:cs="Arial"/>
          <w:sz w:val="24"/>
          <w:szCs w:val="24"/>
        </w:rPr>
        <w:t>.</w:t>
      </w:r>
      <w:r>
        <w:rPr>
          <w:rFonts w:ascii="Arial Narrow" w:hAnsi="Arial Narrow" w:cs="Arial"/>
          <w:sz w:val="24"/>
          <w:szCs w:val="24"/>
        </w:rPr>
        <w:t xml:space="preserve"> č. </w:t>
      </w:r>
      <w:permStart w:id="1377246384" w:edGrp="everyone"/>
      <w:commentRangeEnd w:id="2"/>
      <w:r w:rsidR="00F82A2C">
        <w:rPr>
          <w:rStyle w:val="Odkaznakoment"/>
        </w:rPr>
        <w:commentReference w:id="2"/>
      </w:r>
      <w:r>
        <w:rPr>
          <w:rFonts w:ascii="Arial Narrow" w:hAnsi="Arial Narrow" w:cs="Arial"/>
          <w:sz w:val="24"/>
          <w:szCs w:val="24"/>
        </w:rPr>
        <w:t>……………….</w:t>
      </w:r>
      <w:permEnd w:id="1377246384"/>
      <w:r>
        <w:rPr>
          <w:rFonts w:ascii="Arial Narrow" w:hAnsi="Arial Narrow" w:cs="Arial"/>
          <w:sz w:val="24"/>
          <w:szCs w:val="24"/>
        </w:rPr>
        <w:t xml:space="preserve"> Jestliže prodávající nebude na určeném telefonním čísle kontaktní nebo nebude na telefonické vytčení vady nijak reagovat, kupující zašle oznámení o vadě předmětu koupě prodávajícímu písemně na adresu sídla prodávajícího.</w:t>
      </w:r>
    </w:p>
    <w:p w14:paraId="0750525E" w14:textId="77777777" w:rsidR="006C5B26" w:rsidRDefault="006C5B26">
      <w:pPr>
        <w:numPr>
          <w:ilvl w:val="1"/>
          <w:numId w:val="1"/>
        </w:numPr>
        <w:tabs>
          <w:tab w:val="left" w:pos="709"/>
        </w:tabs>
        <w:ind w:left="709" w:hanging="709"/>
        <w:jc w:val="both"/>
        <w:rPr>
          <w:rFonts w:ascii="Arial Narrow" w:hAnsi="Arial Narrow" w:cs="Arial"/>
          <w:sz w:val="24"/>
          <w:szCs w:val="24"/>
        </w:rPr>
      </w:pPr>
      <w:r>
        <w:rPr>
          <w:rFonts w:ascii="Arial Narrow" w:hAnsi="Arial Narrow" w:cs="Arial"/>
          <w:sz w:val="24"/>
          <w:szCs w:val="24"/>
        </w:rPr>
        <w:t>Jestliže se bude jednat o vadu předmětu koupě, kterou lze odstranit opravou na místě, prodávající je povinen odstranit takovou vadu předmětu koupě do 24 hodin od vytčení vady kupujícím, přičemž do této doby se nepočítají soboty, neděle a státní svátky. V případě výskytu jiných vad předmětu koupě je prodávající povinen tyto vady odstranit nejpozději do 30 dnů ode dne jejich vytčení kupujícím. Jestliže bude vytčená vada neopravitelná, kupující je oprávněn požadovat výměnu vadného předmětu koupě za bezvadný nebo slevu z kupní ceny nebo odstoupit od této smlouvy, a to podle svého výběru.</w:t>
      </w:r>
    </w:p>
    <w:p w14:paraId="2F748A42" w14:textId="015A916E" w:rsidR="006C5B26" w:rsidRDefault="006C5B26">
      <w:pPr>
        <w:numPr>
          <w:ilvl w:val="1"/>
          <w:numId w:val="1"/>
        </w:numPr>
        <w:tabs>
          <w:tab w:val="left" w:pos="709"/>
        </w:tabs>
        <w:ind w:left="709" w:hanging="709"/>
        <w:jc w:val="both"/>
        <w:rPr>
          <w:rFonts w:ascii="Arial Narrow" w:hAnsi="Arial Narrow" w:cs="Arial"/>
          <w:sz w:val="24"/>
          <w:szCs w:val="24"/>
        </w:rPr>
      </w:pPr>
      <w:r>
        <w:rPr>
          <w:rFonts w:ascii="Arial Narrow" w:hAnsi="Arial Narrow" w:cs="Arial"/>
          <w:sz w:val="24"/>
          <w:szCs w:val="24"/>
        </w:rPr>
        <w:t xml:space="preserve">Jestliže prodávající neodstraní vytčenou vadu předmětu koupě ve lhůtě uvedené v odst. </w:t>
      </w:r>
      <w:r w:rsidR="0039436F">
        <w:rPr>
          <w:rFonts w:ascii="Arial Narrow" w:hAnsi="Arial Narrow" w:cs="Arial"/>
          <w:sz w:val="24"/>
          <w:szCs w:val="24"/>
        </w:rPr>
        <w:t>8.8</w:t>
      </w:r>
      <w:r>
        <w:rPr>
          <w:rFonts w:ascii="Arial Narrow" w:hAnsi="Arial Narrow" w:cs="Arial"/>
          <w:sz w:val="24"/>
          <w:szCs w:val="24"/>
        </w:rPr>
        <w:t>. smlouvy, má kupující právo odstoupit od této smlouvy, ledaže by se smluvní strany dohodly na jiném způsobu řešení reklamace.</w:t>
      </w:r>
      <w:r w:rsidR="009D0601" w:rsidRPr="009D0601">
        <w:rPr>
          <w:rFonts w:ascii="Arial Narrow" w:hAnsi="Arial Narrow" w:cs="Arial"/>
          <w:sz w:val="24"/>
          <w:szCs w:val="24"/>
        </w:rPr>
        <w:t xml:space="preserve"> </w:t>
      </w:r>
      <w:r w:rsidR="009D0601" w:rsidRPr="00162988">
        <w:rPr>
          <w:rFonts w:ascii="Arial Narrow" w:hAnsi="Arial Narrow" w:cs="Arial"/>
          <w:sz w:val="24"/>
          <w:szCs w:val="24"/>
        </w:rPr>
        <w:t>Uplatněním práv z odpovědnosti za vady není dotčeno právo kupujícího na náhradu škody.</w:t>
      </w:r>
    </w:p>
    <w:p w14:paraId="62CCA989" w14:textId="469BBA8D" w:rsidR="00B77CF2" w:rsidRPr="00B77CF2" w:rsidRDefault="00B77CF2" w:rsidP="00B77CF2">
      <w:pPr>
        <w:numPr>
          <w:ilvl w:val="1"/>
          <w:numId w:val="1"/>
        </w:numPr>
        <w:tabs>
          <w:tab w:val="left" w:pos="709"/>
        </w:tabs>
        <w:ind w:left="709" w:hanging="709"/>
        <w:jc w:val="both"/>
        <w:rPr>
          <w:rFonts w:ascii="Arial Narrow" w:hAnsi="Arial Narrow" w:cs="Arial"/>
          <w:sz w:val="24"/>
          <w:szCs w:val="24"/>
        </w:rPr>
      </w:pPr>
      <w:r w:rsidRPr="00B77CF2">
        <w:rPr>
          <w:rFonts w:ascii="Arial Narrow" w:hAnsi="Arial Narrow" w:cs="Arial"/>
          <w:sz w:val="24"/>
          <w:szCs w:val="24"/>
        </w:rPr>
        <w:t>Prodávající se zavazuje zajistit pro kupujícího</w:t>
      </w:r>
      <w:r>
        <w:rPr>
          <w:rFonts w:ascii="Arial Narrow" w:hAnsi="Arial Narrow" w:cs="Arial"/>
          <w:sz w:val="24"/>
          <w:szCs w:val="24"/>
        </w:rPr>
        <w:t>,</w:t>
      </w:r>
      <w:r w:rsidRPr="00B77CF2">
        <w:rPr>
          <w:rFonts w:ascii="Arial Narrow" w:hAnsi="Arial Narrow" w:cs="Arial"/>
          <w:sz w:val="24"/>
          <w:szCs w:val="24"/>
        </w:rPr>
        <w:t xml:space="preserve"> </w:t>
      </w:r>
      <w:r>
        <w:rPr>
          <w:rFonts w:ascii="Arial Narrow" w:hAnsi="Arial Narrow" w:cs="Arial"/>
          <w:sz w:val="24"/>
          <w:szCs w:val="24"/>
        </w:rPr>
        <w:t xml:space="preserve">v případě jeho potřeby, </w:t>
      </w:r>
      <w:r w:rsidRPr="00B77CF2">
        <w:rPr>
          <w:rFonts w:ascii="Arial Narrow" w:hAnsi="Arial Narrow" w:cs="Arial"/>
          <w:b/>
          <w:bCs/>
          <w:sz w:val="24"/>
          <w:szCs w:val="24"/>
        </w:rPr>
        <w:t xml:space="preserve">pozáruční </w:t>
      </w:r>
      <w:r>
        <w:rPr>
          <w:rFonts w:ascii="Arial Narrow" w:hAnsi="Arial Narrow" w:cs="Arial"/>
          <w:b/>
          <w:bCs/>
          <w:sz w:val="24"/>
          <w:szCs w:val="24"/>
        </w:rPr>
        <w:t>a</w:t>
      </w:r>
      <w:r w:rsidRPr="00B77CF2">
        <w:rPr>
          <w:rFonts w:ascii="Arial Narrow" w:hAnsi="Arial Narrow" w:cs="Arial"/>
          <w:b/>
          <w:bCs/>
          <w:sz w:val="24"/>
          <w:szCs w:val="24"/>
        </w:rPr>
        <w:t xml:space="preserve"> mimozáruční servis</w:t>
      </w:r>
      <w:r>
        <w:rPr>
          <w:rFonts w:ascii="Arial Narrow" w:hAnsi="Arial Narrow" w:cs="Arial"/>
          <w:b/>
          <w:bCs/>
          <w:sz w:val="24"/>
          <w:szCs w:val="24"/>
        </w:rPr>
        <w:t xml:space="preserve">, </w:t>
      </w:r>
      <w:r w:rsidRPr="00B77CF2">
        <w:rPr>
          <w:rFonts w:ascii="Arial Narrow" w:hAnsi="Arial Narrow" w:cs="Arial"/>
          <w:sz w:val="24"/>
          <w:szCs w:val="24"/>
        </w:rPr>
        <w:t xml:space="preserve">a to za níže uvedených podmínek: </w:t>
      </w:r>
    </w:p>
    <w:p w14:paraId="6483EA7D" w14:textId="77777777" w:rsidR="00C4407E" w:rsidRDefault="00B77CF2" w:rsidP="00C4407E">
      <w:pPr>
        <w:pStyle w:val="Odstavecseseznamem"/>
        <w:numPr>
          <w:ilvl w:val="2"/>
          <w:numId w:val="9"/>
        </w:numPr>
        <w:tabs>
          <w:tab w:val="left" w:pos="1418"/>
        </w:tabs>
        <w:jc w:val="both"/>
        <w:rPr>
          <w:rFonts w:ascii="Arial Narrow" w:hAnsi="Arial Narrow" w:cs="Arial"/>
          <w:sz w:val="24"/>
          <w:szCs w:val="24"/>
        </w:rPr>
      </w:pPr>
      <w:r w:rsidRPr="00C4407E">
        <w:rPr>
          <w:rFonts w:ascii="Arial Narrow" w:hAnsi="Arial Narrow" w:cs="Arial"/>
          <w:sz w:val="24"/>
          <w:szCs w:val="24"/>
        </w:rPr>
        <w:t xml:space="preserve">Hodinová cena pozáručních prací je ve výši </w:t>
      </w:r>
      <w:commentRangeStart w:id="3"/>
      <w:r w:rsidRPr="00C4407E">
        <w:rPr>
          <w:rFonts w:ascii="Arial Narrow" w:hAnsi="Arial Narrow" w:cs="Arial"/>
          <w:sz w:val="24"/>
          <w:szCs w:val="24"/>
        </w:rPr>
        <w:t>……...</w:t>
      </w:r>
      <w:commentRangeEnd w:id="3"/>
      <w:r>
        <w:rPr>
          <w:rStyle w:val="Odkaznakoment"/>
        </w:rPr>
        <w:commentReference w:id="3"/>
      </w:r>
      <w:r w:rsidRPr="00C4407E">
        <w:rPr>
          <w:rFonts w:ascii="Arial Narrow" w:hAnsi="Arial Narrow" w:cs="Arial"/>
          <w:sz w:val="24"/>
          <w:szCs w:val="24"/>
        </w:rPr>
        <w:t xml:space="preserve"> Kč</w:t>
      </w:r>
      <w:r w:rsidR="00C4407E" w:rsidRPr="00C4407E">
        <w:rPr>
          <w:rFonts w:ascii="Arial Narrow" w:hAnsi="Arial Narrow" w:cs="Arial"/>
          <w:sz w:val="24"/>
          <w:szCs w:val="24"/>
        </w:rPr>
        <w:t xml:space="preserve"> bez DPH </w:t>
      </w:r>
      <w:r w:rsidRPr="00C4407E">
        <w:rPr>
          <w:rFonts w:ascii="Arial Narrow" w:hAnsi="Arial Narrow" w:cs="Arial"/>
          <w:sz w:val="24"/>
          <w:szCs w:val="24"/>
        </w:rPr>
        <w:t>/</w:t>
      </w:r>
      <w:r w:rsidR="00C4407E" w:rsidRPr="00C4407E">
        <w:rPr>
          <w:rFonts w:ascii="Arial Narrow" w:hAnsi="Arial Narrow" w:cs="Arial"/>
          <w:sz w:val="24"/>
          <w:szCs w:val="24"/>
        </w:rPr>
        <w:t xml:space="preserve"> </w:t>
      </w:r>
      <w:r w:rsidRPr="00C4407E">
        <w:rPr>
          <w:rFonts w:ascii="Arial Narrow" w:hAnsi="Arial Narrow" w:cs="Arial"/>
          <w:sz w:val="24"/>
          <w:szCs w:val="24"/>
        </w:rPr>
        <w:t xml:space="preserve">hodinu. </w:t>
      </w:r>
    </w:p>
    <w:p w14:paraId="2AD4BB7D" w14:textId="77777777" w:rsidR="00C4407E" w:rsidRDefault="00B77CF2" w:rsidP="00C4407E">
      <w:pPr>
        <w:pStyle w:val="Odstavecseseznamem"/>
        <w:numPr>
          <w:ilvl w:val="2"/>
          <w:numId w:val="9"/>
        </w:numPr>
        <w:tabs>
          <w:tab w:val="left" w:pos="1418"/>
        </w:tabs>
        <w:jc w:val="both"/>
        <w:rPr>
          <w:rFonts w:ascii="Arial Narrow" w:hAnsi="Arial Narrow" w:cs="Arial"/>
          <w:sz w:val="24"/>
          <w:szCs w:val="24"/>
        </w:rPr>
      </w:pPr>
      <w:r w:rsidRPr="00C4407E">
        <w:rPr>
          <w:rFonts w:ascii="Arial Narrow" w:hAnsi="Arial Narrow" w:cs="Arial"/>
          <w:sz w:val="24"/>
          <w:szCs w:val="24"/>
        </w:rPr>
        <w:t xml:space="preserve">Hodinová cena mimozáručních prací je ve výši </w:t>
      </w:r>
      <w:commentRangeStart w:id="4"/>
      <w:r w:rsidRPr="00C4407E">
        <w:rPr>
          <w:rFonts w:ascii="Arial Narrow" w:hAnsi="Arial Narrow" w:cs="Arial"/>
          <w:sz w:val="24"/>
          <w:szCs w:val="24"/>
        </w:rPr>
        <w:t>……….</w:t>
      </w:r>
      <w:commentRangeEnd w:id="4"/>
      <w:r>
        <w:rPr>
          <w:rStyle w:val="Odkaznakoment"/>
        </w:rPr>
        <w:commentReference w:id="4"/>
      </w:r>
      <w:r w:rsidRPr="00C4407E">
        <w:rPr>
          <w:rFonts w:ascii="Arial Narrow" w:hAnsi="Arial Narrow" w:cs="Arial"/>
          <w:sz w:val="24"/>
          <w:szCs w:val="24"/>
        </w:rPr>
        <w:t xml:space="preserve"> Kč</w:t>
      </w:r>
      <w:r w:rsidR="00C4407E" w:rsidRPr="00C4407E">
        <w:rPr>
          <w:rFonts w:ascii="Arial Narrow" w:hAnsi="Arial Narrow" w:cs="Arial"/>
          <w:sz w:val="24"/>
          <w:szCs w:val="24"/>
        </w:rPr>
        <w:t xml:space="preserve"> bez DPH </w:t>
      </w:r>
      <w:r w:rsidRPr="00C4407E">
        <w:rPr>
          <w:rFonts w:ascii="Arial Narrow" w:hAnsi="Arial Narrow" w:cs="Arial"/>
          <w:sz w:val="24"/>
          <w:szCs w:val="24"/>
        </w:rPr>
        <w:t>/</w:t>
      </w:r>
      <w:r w:rsidR="00C4407E" w:rsidRPr="00C4407E">
        <w:rPr>
          <w:rFonts w:ascii="Arial Narrow" w:hAnsi="Arial Narrow" w:cs="Arial"/>
          <w:sz w:val="24"/>
          <w:szCs w:val="24"/>
        </w:rPr>
        <w:t xml:space="preserve"> </w:t>
      </w:r>
      <w:r w:rsidRPr="00C4407E">
        <w:rPr>
          <w:rFonts w:ascii="Arial Narrow" w:hAnsi="Arial Narrow" w:cs="Arial"/>
          <w:sz w:val="24"/>
          <w:szCs w:val="24"/>
        </w:rPr>
        <w:t>hodinu.</w:t>
      </w:r>
    </w:p>
    <w:p w14:paraId="6208A3A0" w14:textId="6C09710E" w:rsidR="00C4407E" w:rsidRDefault="00C4407E" w:rsidP="00C4407E">
      <w:pPr>
        <w:pStyle w:val="Odstavecseseznamem"/>
        <w:numPr>
          <w:ilvl w:val="2"/>
          <w:numId w:val="9"/>
        </w:numPr>
        <w:tabs>
          <w:tab w:val="left" w:pos="1418"/>
        </w:tabs>
        <w:jc w:val="both"/>
        <w:rPr>
          <w:rFonts w:ascii="Arial Narrow" w:hAnsi="Arial Narrow" w:cs="Arial"/>
          <w:sz w:val="24"/>
          <w:szCs w:val="24"/>
        </w:rPr>
      </w:pPr>
      <w:r w:rsidRPr="00C4407E">
        <w:rPr>
          <w:rFonts w:ascii="Arial Narrow" w:hAnsi="Arial Narrow" w:cs="Arial"/>
          <w:sz w:val="24"/>
          <w:szCs w:val="24"/>
        </w:rPr>
        <w:t>Místem pozáručního</w:t>
      </w:r>
      <w:r>
        <w:rPr>
          <w:rFonts w:ascii="Arial Narrow" w:hAnsi="Arial Narrow" w:cs="Arial"/>
          <w:sz w:val="24"/>
          <w:szCs w:val="24"/>
        </w:rPr>
        <w:t xml:space="preserve">, </w:t>
      </w:r>
      <w:r w:rsidRPr="00C4407E">
        <w:rPr>
          <w:rFonts w:ascii="Arial Narrow" w:hAnsi="Arial Narrow" w:cs="Arial"/>
          <w:sz w:val="24"/>
          <w:szCs w:val="24"/>
        </w:rPr>
        <w:t>mimozáručního servisu, není-li stanoveno jinak, je provozovna prodávajícího anebo provozovna jím pověřeného servisu</w:t>
      </w:r>
      <w:r w:rsidR="00B044A5">
        <w:rPr>
          <w:rFonts w:ascii="Arial Narrow" w:hAnsi="Arial Narrow" w:cs="Arial"/>
          <w:sz w:val="24"/>
          <w:szCs w:val="24"/>
        </w:rPr>
        <w:t>, jenž se nachází</w:t>
      </w:r>
      <w:r w:rsidR="00F617C4">
        <w:rPr>
          <w:rFonts w:ascii="Arial Narrow" w:hAnsi="Arial Narrow" w:cs="Arial"/>
          <w:sz w:val="24"/>
          <w:szCs w:val="24"/>
        </w:rPr>
        <w:t xml:space="preserve"> na adrese</w:t>
      </w:r>
      <w:r w:rsidR="00B044A5">
        <w:rPr>
          <w:rFonts w:ascii="Arial Narrow" w:hAnsi="Arial Narrow" w:cs="Arial"/>
          <w:sz w:val="24"/>
          <w:szCs w:val="24"/>
        </w:rPr>
        <w:t xml:space="preserve"> </w:t>
      </w:r>
      <w:commentRangeStart w:id="5"/>
      <w:r w:rsidR="00B044A5">
        <w:rPr>
          <w:rFonts w:ascii="Arial Narrow" w:hAnsi="Arial Narrow" w:cs="Arial"/>
          <w:sz w:val="24"/>
          <w:szCs w:val="24"/>
        </w:rPr>
        <w:t>…………..</w:t>
      </w:r>
      <w:commentRangeEnd w:id="5"/>
      <w:r w:rsidR="00B044A5">
        <w:rPr>
          <w:rStyle w:val="Odkaznakoment"/>
        </w:rPr>
        <w:commentReference w:id="5"/>
      </w:r>
    </w:p>
    <w:p w14:paraId="722DA33C" w14:textId="10B69371" w:rsidR="00EC07CE" w:rsidRDefault="00C4407E" w:rsidP="00EC07CE">
      <w:pPr>
        <w:pStyle w:val="Odstavecseseznamem"/>
        <w:numPr>
          <w:ilvl w:val="2"/>
          <w:numId w:val="9"/>
        </w:numPr>
        <w:tabs>
          <w:tab w:val="left" w:pos="1418"/>
        </w:tabs>
        <w:jc w:val="both"/>
        <w:rPr>
          <w:rFonts w:ascii="Arial Narrow" w:hAnsi="Arial Narrow" w:cs="Arial"/>
          <w:sz w:val="24"/>
          <w:szCs w:val="24"/>
        </w:rPr>
      </w:pPr>
      <w:r w:rsidRPr="00C4407E">
        <w:rPr>
          <w:rFonts w:ascii="Arial Narrow" w:hAnsi="Arial Narrow" w:cs="Arial"/>
          <w:sz w:val="24"/>
          <w:szCs w:val="24"/>
        </w:rPr>
        <w:t>Bude-li pozáruční a mimozáruční servis prováděn v jiném místě, než je místo v bodě 8.</w:t>
      </w:r>
      <w:r>
        <w:rPr>
          <w:rFonts w:ascii="Arial Narrow" w:hAnsi="Arial Narrow" w:cs="Arial"/>
          <w:sz w:val="24"/>
          <w:szCs w:val="24"/>
        </w:rPr>
        <w:t>10.3.</w:t>
      </w:r>
      <w:r w:rsidRPr="00C4407E">
        <w:rPr>
          <w:rFonts w:ascii="Arial Narrow" w:hAnsi="Arial Narrow" w:cs="Arial"/>
          <w:sz w:val="24"/>
          <w:szCs w:val="24"/>
        </w:rPr>
        <w:t xml:space="preserve">, </w:t>
      </w:r>
      <w:r>
        <w:rPr>
          <w:rFonts w:ascii="Arial Narrow" w:hAnsi="Arial Narrow" w:cs="Arial"/>
          <w:sz w:val="24"/>
          <w:szCs w:val="24"/>
        </w:rPr>
        <w:t xml:space="preserve">jsou </w:t>
      </w:r>
      <w:r w:rsidR="00EC07CE">
        <w:rPr>
          <w:rFonts w:ascii="Arial Narrow" w:hAnsi="Arial Narrow" w:cs="Arial"/>
          <w:sz w:val="24"/>
          <w:szCs w:val="24"/>
        </w:rPr>
        <w:t>k ceně pozáručních, mimozáručních prací dle bodu 8.10.1.</w:t>
      </w:r>
      <w:r w:rsidR="002838C2">
        <w:rPr>
          <w:rFonts w:ascii="Arial Narrow" w:hAnsi="Arial Narrow" w:cs="Arial"/>
          <w:sz w:val="24"/>
          <w:szCs w:val="24"/>
        </w:rPr>
        <w:t xml:space="preserve"> nebo</w:t>
      </w:r>
      <w:r w:rsidR="00EC07CE">
        <w:rPr>
          <w:rFonts w:ascii="Arial Narrow" w:hAnsi="Arial Narrow" w:cs="Arial"/>
          <w:sz w:val="24"/>
          <w:szCs w:val="24"/>
        </w:rPr>
        <w:t xml:space="preserve"> 8.10.2. účtovány ještě náklady na dojezd – </w:t>
      </w:r>
      <w:r w:rsidR="00EC07CE" w:rsidRPr="00EC07CE">
        <w:rPr>
          <w:rFonts w:ascii="Arial Narrow" w:hAnsi="Arial Narrow" w:cs="Arial"/>
          <w:sz w:val="24"/>
          <w:szCs w:val="24"/>
        </w:rPr>
        <w:t>cena dopravy</w:t>
      </w:r>
      <w:r w:rsidR="00EC07CE">
        <w:rPr>
          <w:rFonts w:ascii="Arial Narrow" w:hAnsi="Arial Narrow" w:cs="Arial"/>
          <w:sz w:val="24"/>
          <w:szCs w:val="24"/>
        </w:rPr>
        <w:t xml:space="preserve"> servisního technika </w:t>
      </w:r>
      <w:commentRangeStart w:id="6"/>
      <w:r w:rsidR="00EC07CE" w:rsidRPr="00C4407E">
        <w:rPr>
          <w:rFonts w:ascii="Arial Narrow" w:hAnsi="Arial Narrow" w:cs="Arial"/>
          <w:sz w:val="24"/>
          <w:szCs w:val="24"/>
        </w:rPr>
        <w:t>….</w:t>
      </w:r>
      <w:commentRangeEnd w:id="6"/>
      <w:r w:rsidR="00EC07CE" w:rsidRPr="00C4407E">
        <w:rPr>
          <w:rFonts w:ascii="Arial Narrow" w:hAnsi="Arial Narrow" w:cs="Arial"/>
          <w:sz w:val="24"/>
          <w:szCs w:val="24"/>
        </w:rPr>
        <w:commentReference w:id="6"/>
      </w:r>
      <w:r w:rsidR="00EC07CE" w:rsidRPr="00C4407E">
        <w:rPr>
          <w:rFonts w:ascii="Arial Narrow" w:hAnsi="Arial Narrow" w:cs="Arial"/>
          <w:sz w:val="24"/>
          <w:szCs w:val="24"/>
        </w:rPr>
        <w:t xml:space="preserve"> Kč </w:t>
      </w:r>
      <w:r w:rsidR="00EC07CE">
        <w:rPr>
          <w:rFonts w:ascii="Arial Narrow" w:hAnsi="Arial Narrow" w:cs="Arial"/>
          <w:sz w:val="24"/>
          <w:szCs w:val="24"/>
        </w:rPr>
        <w:t xml:space="preserve">bez DPH </w:t>
      </w:r>
      <w:r w:rsidR="00EC07CE" w:rsidRPr="00EC07CE">
        <w:rPr>
          <w:rFonts w:ascii="Arial Narrow" w:hAnsi="Arial Narrow" w:cs="Arial"/>
          <w:sz w:val="24"/>
          <w:szCs w:val="24"/>
        </w:rPr>
        <w:t>/ km.</w:t>
      </w:r>
    </w:p>
    <w:p w14:paraId="505ADFA5" w14:textId="54B4B34B" w:rsidR="00EC07CE" w:rsidRPr="00EC07CE" w:rsidRDefault="00EC07CE" w:rsidP="00EC07CE">
      <w:pPr>
        <w:pStyle w:val="Odstavecseseznamem"/>
        <w:numPr>
          <w:ilvl w:val="2"/>
          <w:numId w:val="9"/>
        </w:numPr>
        <w:tabs>
          <w:tab w:val="left" w:pos="1418"/>
        </w:tabs>
        <w:jc w:val="both"/>
        <w:rPr>
          <w:rFonts w:ascii="Arial Narrow" w:hAnsi="Arial Narrow" w:cs="Arial"/>
          <w:sz w:val="24"/>
          <w:szCs w:val="24"/>
        </w:rPr>
      </w:pPr>
      <w:r w:rsidRPr="00EC07CE">
        <w:rPr>
          <w:rFonts w:ascii="Arial Narrow" w:hAnsi="Arial Narrow" w:cs="Arial"/>
          <w:sz w:val="24"/>
          <w:szCs w:val="24"/>
        </w:rPr>
        <w:t>Cen</w:t>
      </w:r>
      <w:r>
        <w:rPr>
          <w:rFonts w:ascii="Arial Narrow" w:hAnsi="Arial Narrow" w:cs="Arial"/>
          <w:sz w:val="24"/>
          <w:szCs w:val="24"/>
        </w:rPr>
        <w:t xml:space="preserve">y dle bodů 8.10.1., 8.10.2. a 8.10.4. nezahrnují </w:t>
      </w:r>
      <w:r w:rsidRPr="00EC07CE">
        <w:rPr>
          <w:rFonts w:ascii="Arial Narrow" w:hAnsi="Arial Narrow" w:cs="Arial"/>
          <w:sz w:val="24"/>
          <w:szCs w:val="24"/>
        </w:rPr>
        <w:t>náhradní díly, které jsou potřeba.</w:t>
      </w:r>
    </w:p>
    <w:p w14:paraId="0A89C80F" w14:textId="772BF083" w:rsidR="00B77CF2" w:rsidRDefault="00EC07CE" w:rsidP="00EC07CE">
      <w:pPr>
        <w:pStyle w:val="Odstavecseseznamem"/>
        <w:numPr>
          <w:ilvl w:val="2"/>
          <w:numId w:val="9"/>
        </w:numPr>
        <w:tabs>
          <w:tab w:val="left" w:pos="1418"/>
        </w:tabs>
        <w:jc w:val="both"/>
        <w:rPr>
          <w:rFonts w:ascii="Arial Narrow" w:hAnsi="Arial Narrow" w:cs="Arial"/>
          <w:sz w:val="24"/>
          <w:szCs w:val="24"/>
        </w:rPr>
      </w:pPr>
      <w:r w:rsidRPr="00EC07CE">
        <w:rPr>
          <w:rFonts w:ascii="Arial Narrow" w:hAnsi="Arial Narrow" w:cs="Arial"/>
          <w:sz w:val="24"/>
          <w:szCs w:val="24"/>
        </w:rPr>
        <w:lastRenderedPageBreak/>
        <w:t>Cen</w:t>
      </w:r>
      <w:r>
        <w:rPr>
          <w:rFonts w:ascii="Arial Narrow" w:hAnsi="Arial Narrow" w:cs="Arial"/>
          <w:sz w:val="24"/>
          <w:szCs w:val="24"/>
        </w:rPr>
        <w:t xml:space="preserve">y dle bodů 8.10.1., 8.10.2. a 8.10.4. jsou </w:t>
      </w:r>
      <w:r w:rsidR="00B77CF2" w:rsidRPr="00B77CF2">
        <w:rPr>
          <w:rFonts w:ascii="Arial Narrow" w:hAnsi="Arial Narrow" w:cs="Arial"/>
          <w:sz w:val="24"/>
          <w:szCs w:val="24"/>
        </w:rPr>
        <w:t>platn</w:t>
      </w:r>
      <w:r>
        <w:rPr>
          <w:rFonts w:ascii="Arial Narrow" w:hAnsi="Arial Narrow" w:cs="Arial"/>
          <w:sz w:val="24"/>
          <w:szCs w:val="24"/>
        </w:rPr>
        <w:t xml:space="preserve">é </w:t>
      </w:r>
      <w:r w:rsidR="00B77CF2" w:rsidRPr="00B77CF2">
        <w:rPr>
          <w:rFonts w:ascii="Arial Narrow" w:hAnsi="Arial Narrow" w:cs="Arial"/>
          <w:sz w:val="24"/>
          <w:szCs w:val="24"/>
        </w:rPr>
        <w:t>mi</w:t>
      </w:r>
      <w:r w:rsidR="00C4407E">
        <w:rPr>
          <w:rFonts w:ascii="Arial Narrow" w:hAnsi="Arial Narrow" w:cs="Arial"/>
          <w:sz w:val="24"/>
          <w:szCs w:val="24"/>
        </w:rPr>
        <w:t>n.</w:t>
      </w:r>
      <w:r w:rsidR="00B77CF2" w:rsidRPr="00B77CF2">
        <w:rPr>
          <w:rFonts w:ascii="Arial Narrow" w:hAnsi="Arial Narrow" w:cs="Arial"/>
          <w:sz w:val="24"/>
          <w:szCs w:val="24"/>
        </w:rPr>
        <w:t xml:space="preserve"> po dobu 2 let po ukončení záruční lhůty</w:t>
      </w:r>
      <w:r w:rsidR="00B044A5">
        <w:rPr>
          <w:rFonts w:ascii="Arial Narrow" w:hAnsi="Arial Narrow" w:cs="Arial"/>
          <w:sz w:val="24"/>
          <w:szCs w:val="24"/>
        </w:rPr>
        <w:t xml:space="preserve"> nebo se změní dohodou kupujícího s prodávajícím dle aktuální situace na trhu s PHM.</w:t>
      </w:r>
    </w:p>
    <w:p w14:paraId="40C14896" w14:textId="09422F78" w:rsidR="00B044A5" w:rsidRPr="00B044A5" w:rsidRDefault="00B044A5" w:rsidP="00B044A5">
      <w:pPr>
        <w:pStyle w:val="Odstavecseseznamem"/>
        <w:numPr>
          <w:ilvl w:val="2"/>
          <w:numId w:val="9"/>
        </w:numPr>
        <w:tabs>
          <w:tab w:val="left" w:pos="1418"/>
        </w:tabs>
        <w:jc w:val="both"/>
        <w:rPr>
          <w:rFonts w:ascii="Arial Narrow" w:hAnsi="Arial Narrow" w:cs="Arial"/>
          <w:sz w:val="24"/>
          <w:szCs w:val="24"/>
        </w:rPr>
      </w:pPr>
      <w:r w:rsidRPr="00B044A5">
        <w:rPr>
          <w:rFonts w:ascii="Arial Narrow" w:hAnsi="Arial Narrow" w:cs="Arial"/>
          <w:sz w:val="24"/>
          <w:szCs w:val="24"/>
        </w:rPr>
        <w:t>Kupující nehradí náklady spojené se stravným, ubytováním ap</w:t>
      </w:r>
      <w:r>
        <w:rPr>
          <w:rFonts w:ascii="Arial Narrow" w:hAnsi="Arial Narrow" w:cs="Arial"/>
          <w:sz w:val="24"/>
          <w:szCs w:val="24"/>
        </w:rPr>
        <w:t>od</w:t>
      </w:r>
      <w:r w:rsidRPr="00B044A5">
        <w:rPr>
          <w:rFonts w:ascii="Arial Narrow" w:hAnsi="Arial Narrow" w:cs="Arial"/>
          <w:sz w:val="24"/>
          <w:szCs w:val="24"/>
        </w:rPr>
        <w:t>.</w:t>
      </w:r>
      <w:r>
        <w:rPr>
          <w:rFonts w:ascii="Arial Narrow" w:hAnsi="Arial Narrow" w:cs="Arial"/>
          <w:sz w:val="24"/>
          <w:szCs w:val="24"/>
        </w:rPr>
        <w:t xml:space="preserve">, </w:t>
      </w:r>
      <w:r w:rsidRPr="00B044A5">
        <w:rPr>
          <w:rFonts w:ascii="Arial Narrow" w:hAnsi="Arial Narrow" w:cs="Arial"/>
          <w:sz w:val="24"/>
          <w:szCs w:val="24"/>
        </w:rPr>
        <w:t>v případě vícedenních oprav a</w:t>
      </w:r>
      <w:r>
        <w:rPr>
          <w:rFonts w:ascii="Arial Narrow" w:hAnsi="Arial Narrow" w:cs="Arial"/>
          <w:sz w:val="24"/>
          <w:szCs w:val="24"/>
        </w:rPr>
        <w:t> </w:t>
      </w:r>
      <w:r w:rsidRPr="00B044A5">
        <w:rPr>
          <w:rFonts w:ascii="Arial Narrow" w:hAnsi="Arial Narrow" w:cs="Arial"/>
          <w:sz w:val="24"/>
          <w:szCs w:val="24"/>
        </w:rPr>
        <w:t>zásahů nad rámec výše uvedených bodů</w:t>
      </w:r>
      <w:r>
        <w:rPr>
          <w:rFonts w:ascii="Arial Narrow" w:hAnsi="Arial Narrow" w:cs="Arial"/>
          <w:sz w:val="24"/>
          <w:szCs w:val="24"/>
        </w:rPr>
        <w:t>.</w:t>
      </w:r>
    </w:p>
    <w:p w14:paraId="3526C674" w14:textId="2B9812D4" w:rsidR="00860C6C" w:rsidRPr="004B329C" w:rsidRDefault="00860C6C" w:rsidP="004B329C">
      <w:pPr>
        <w:jc w:val="both"/>
        <w:rPr>
          <w:rFonts w:ascii="Arial Narrow" w:hAnsi="Arial Narrow" w:cs="Arial"/>
        </w:rPr>
      </w:pPr>
    </w:p>
    <w:p w14:paraId="04171BD2" w14:textId="02E7CBF5" w:rsidR="00860C6C" w:rsidRPr="004B329C" w:rsidRDefault="00860C6C" w:rsidP="004B329C">
      <w:pPr>
        <w:jc w:val="both"/>
        <w:rPr>
          <w:rFonts w:ascii="Arial Narrow" w:hAnsi="Arial Narrow" w:cs="Arial"/>
        </w:rPr>
      </w:pPr>
    </w:p>
    <w:p w14:paraId="2FDA234A" w14:textId="77777777" w:rsidR="004B329C" w:rsidRPr="00F26B32" w:rsidRDefault="004B329C" w:rsidP="004B329C">
      <w:pPr>
        <w:pStyle w:val="Nadpis6"/>
        <w:numPr>
          <w:ilvl w:val="0"/>
          <w:numId w:val="1"/>
        </w:numPr>
        <w:tabs>
          <w:tab w:val="left" w:pos="709"/>
        </w:tabs>
        <w:spacing w:after="240"/>
        <w:ind w:hanging="720"/>
        <w:rPr>
          <w:rFonts w:ascii="Arial Narrow" w:hAnsi="Arial Narrow" w:cs="Arial"/>
        </w:rPr>
      </w:pPr>
      <w:r w:rsidRPr="00F26B32">
        <w:rPr>
          <w:rFonts w:ascii="Arial Narrow" w:hAnsi="Arial Narrow" w:cs="Arial"/>
        </w:rPr>
        <w:t>Smluvní pokuty</w:t>
      </w:r>
    </w:p>
    <w:p w14:paraId="5E88A2B3" w14:textId="3F2D0770" w:rsidR="004B329C" w:rsidRPr="00F26B32" w:rsidRDefault="004B329C" w:rsidP="004B329C">
      <w:pPr>
        <w:numPr>
          <w:ilvl w:val="1"/>
          <w:numId w:val="6"/>
        </w:numPr>
        <w:tabs>
          <w:tab w:val="left" w:pos="709"/>
        </w:tabs>
        <w:ind w:left="709" w:hanging="709"/>
        <w:jc w:val="both"/>
        <w:rPr>
          <w:rFonts w:ascii="Arial Narrow" w:hAnsi="Arial Narrow" w:cs="Arial"/>
          <w:sz w:val="24"/>
          <w:szCs w:val="24"/>
        </w:rPr>
      </w:pPr>
      <w:r w:rsidRPr="00F26B32">
        <w:rPr>
          <w:rFonts w:ascii="Arial Narrow" w:hAnsi="Arial Narrow" w:cs="Arial"/>
          <w:sz w:val="24"/>
          <w:szCs w:val="24"/>
        </w:rPr>
        <w:t xml:space="preserve">Nesplní-li </w:t>
      </w:r>
      <w:r>
        <w:rPr>
          <w:rFonts w:ascii="Arial Narrow" w:hAnsi="Arial Narrow" w:cs="Arial"/>
          <w:sz w:val="24"/>
          <w:szCs w:val="24"/>
        </w:rPr>
        <w:t>p</w:t>
      </w:r>
      <w:r w:rsidRPr="00F26B32">
        <w:rPr>
          <w:rFonts w:ascii="Arial Narrow" w:hAnsi="Arial Narrow" w:cs="Arial"/>
          <w:sz w:val="24"/>
          <w:szCs w:val="24"/>
        </w:rPr>
        <w:t xml:space="preserve">rodávající termín dle odst. </w:t>
      </w:r>
      <w:r>
        <w:rPr>
          <w:rFonts w:ascii="Arial Narrow" w:hAnsi="Arial Narrow" w:cs="Arial"/>
          <w:sz w:val="24"/>
          <w:szCs w:val="24"/>
        </w:rPr>
        <w:t>5.</w:t>
      </w:r>
      <w:r w:rsidRPr="00F26B32">
        <w:rPr>
          <w:rFonts w:ascii="Arial Narrow" w:hAnsi="Arial Narrow" w:cs="Arial"/>
          <w:sz w:val="24"/>
          <w:szCs w:val="24"/>
        </w:rPr>
        <w:t xml:space="preserve">1 Smlouvy, je povinen zaplatit </w:t>
      </w:r>
      <w:r>
        <w:rPr>
          <w:rFonts w:ascii="Arial Narrow" w:hAnsi="Arial Narrow" w:cs="Arial"/>
          <w:sz w:val="24"/>
          <w:szCs w:val="24"/>
        </w:rPr>
        <w:t>k</w:t>
      </w:r>
      <w:r w:rsidRPr="00F26B32">
        <w:rPr>
          <w:rFonts w:ascii="Arial Narrow" w:hAnsi="Arial Narrow" w:cs="Arial"/>
          <w:sz w:val="24"/>
          <w:szCs w:val="24"/>
        </w:rPr>
        <w:t xml:space="preserve">upujícímu smluvní pokutu ve výši 0,1 % z ujednané částky za Předmět </w:t>
      </w:r>
      <w:r>
        <w:rPr>
          <w:rFonts w:ascii="Arial Narrow" w:hAnsi="Arial Narrow" w:cs="Arial"/>
          <w:sz w:val="24"/>
          <w:szCs w:val="24"/>
        </w:rPr>
        <w:t>koupě</w:t>
      </w:r>
      <w:r w:rsidRPr="00F26B32">
        <w:rPr>
          <w:rFonts w:ascii="Arial Narrow" w:hAnsi="Arial Narrow" w:cs="Arial"/>
          <w:sz w:val="24"/>
          <w:szCs w:val="24"/>
        </w:rPr>
        <w:t xml:space="preserve"> bez DPH za nesplnění termínu, a to za každý i započatý den prodlení, a </w:t>
      </w:r>
      <w:r>
        <w:rPr>
          <w:rFonts w:ascii="Arial Narrow" w:hAnsi="Arial Narrow" w:cs="Arial"/>
          <w:sz w:val="24"/>
          <w:szCs w:val="24"/>
        </w:rPr>
        <w:t>k</w:t>
      </w:r>
      <w:r w:rsidRPr="00F26B32">
        <w:rPr>
          <w:rFonts w:ascii="Arial Narrow" w:hAnsi="Arial Narrow" w:cs="Arial"/>
          <w:sz w:val="24"/>
          <w:szCs w:val="24"/>
        </w:rPr>
        <w:t xml:space="preserve">upující je oprávněn tuto smluvní pokutu započíst proti pohledávce </w:t>
      </w:r>
      <w:r>
        <w:rPr>
          <w:rFonts w:ascii="Arial Narrow" w:hAnsi="Arial Narrow" w:cs="Arial"/>
          <w:sz w:val="24"/>
          <w:szCs w:val="24"/>
        </w:rPr>
        <w:t>p</w:t>
      </w:r>
      <w:r w:rsidRPr="00F26B32">
        <w:rPr>
          <w:rFonts w:ascii="Arial Narrow" w:hAnsi="Arial Narrow" w:cs="Arial"/>
          <w:sz w:val="24"/>
          <w:szCs w:val="24"/>
        </w:rPr>
        <w:t>rodávajícího.</w:t>
      </w:r>
    </w:p>
    <w:p w14:paraId="3AD69E8B" w14:textId="6A59FE07" w:rsidR="004B329C" w:rsidRPr="00F26B32" w:rsidRDefault="004B329C" w:rsidP="004B329C">
      <w:pPr>
        <w:numPr>
          <w:ilvl w:val="1"/>
          <w:numId w:val="6"/>
        </w:numPr>
        <w:tabs>
          <w:tab w:val="left" w:pos="709"/>
        </w:tabs>
        <w:ind w:left="709" w:hanging="709"/>
        <w:jc w:val="both"/>
        <w:rPr>
          <w:rFonts w:ascii="Arial Narrow" w:hAnsi="Arial Narrow" w:cs="Arial"/>
          <w:sz w:val="24"/>
          <w:szCs w:val="24"/>
        </w:rPr>
      </w:pPr>
      <w:r w:rsidRPr="00F26B32">
        <w:rPr>
          <w:rFonts w:ascii="Arial Narrow" w:hAnsi="Arial Narrow" w:cs="Arial"/>
          <w:sz w:val="24"/>
          <w:szCs w:val="24"/>
        </w:rPr>
        <w:t xml:space="preserve">Neodstraní-li </w:t>
      </w:r>
      <w:r>
        <w:rPr>
          <w:rFonts w:ascii="Arial Narrow" w:hAnsi="Arial Narrow" w:cs="Arial"/>
          <w:sz w:val="24"/>
          <w:szCs w:val="24"/>
        </w:rPr>
        <w:t>p</w:t>
      </w:r>
      <w:r w:rsidRPr="00F26B32">
        <w:rPr>
          <w:rFonts w:ascii="Arial Narrow" w:hAnsi="Arial Narrow" w:cs="Arial"/>
          <w:sz w:val="24"/>
          <w:szCs w:val="24"/>
        </w:rPr>
        <w:t xml:space="preserve">rodávající vadu Předmětu koupě dle </w:t>
      </w:r>
      <w:r>
        <w:rPr>
          <w:rFonts w:ascii="Arial Narrow" w:hAnsi="Arial Narrow" w:cs="Arial"/>
          <w:sz w:val="24"/>
          <w:szCs w:val="24"/>
        </w:rPr>
        <w:t>odst. 8.8</w:t>
      </w:r>
      <w:r w:rsidRPr="00F26B32">
        <w:rPr>
          <w:rFonts w:ascii="Arial Narrow" w:hAnsi="Arial Narrow" w:cs="Arial"/>
          <w:sz w:val="24"/>
          <w:szCs w:val="24"/>
        </w:rPr>
        <w:t xml:space="preserve"> Smlouvy, je povinen zaplatit </w:t>
      </w:r>
      <w:r>
        <w:rPr>
          <w:rFonts w:ascii="Arial Narrow" w:hAnsi="Arial Narrow" w:cs="Arial"/>
          <w:sz w:val="24"/>
          <w:szCs w:val="24"/>
        </w:rPr>
        <w:t>k</w:t>
      </w:r>
      <w:r w:rsidRPr="00F26B32">
        <w:rPr>
          <w:rFonts w:ascii="Arial Narrow" w:hAnsi="Arial Narrow" w:cs="Arial"/>
          <w:sz w:val="24"/>
          <w:szCs w:val="24"/>
        </w:rPr>
        <w:t>upujícímu smluvní pokutu ve výši 500,- Kč za každou neodstraněnou vadu, a to za každý i započatý den prodlení, a</w:t>
      </w:r>
      <w:r>
        <w:rPr>
          <w:rFonts w:ascii="Arial Narrow" w:hAnsi="Arial Narrow" w:cs="Arial"/>
          <w:sz w:val="24"/>
          <w:szCs w:val="24"/>
        </w:rPr>
        <w:t> k</w:t>
      </w:r>
      <w:r w:rsidRPr="00F26B32">
        <w:rPr>
          <w:rFonts w:ascii="Arial Narrow" w:hAnsi="Arial Narrow" w:cs="Arial"/>
          <w:sz w:val="24"/>
          <w:szCs w:val="24"/>
        </w:rPr>
        <w:t xml:space="preserve">upující je oprávněn tuto smluvní pokutu započíst proti pohledávce </w:t>
      </w:r>
      <w:r>
        <w:rPr>
          <w:rFonts w:ascii="Arial Narrow" w:hAnsi="Arial Narrow" w:cs="Arial"/>
          <w:sz w:val="24"/>
          <w:szCs w:val="24"/>
        </w:rPr>
        <w:t>p</w:t>
      </w:r>
      <w:r w:rsidRPr="00F26B32">
        <w:rPr>
          <w:rFonts w:ascii="Arial Narrow" w:hAnsi="Arial Narrow" w:cs="Arial"/>
          <w:sz w:val="24"/>
          <w:szCs w:val="24"/>
        </w:rPr>
        <w:t>rodávajícího.</w:t>
      </w:r>
    </w:p>
    <w:p w14:paraId="568D1B74" w14:textId="77777777" w:rsidR="004B329C" w:rsidRPr="00F26B32" w:rsidRDefault="004B329C" w:rsidP="004B329C">
      <w:pPr>
        <w:numPr>
          <w:ilvl w:val="1"/>
          <w:numId w:val="6"/>
        </w:numPr>
        <w:tabs>
          <w:tab w:val="left" w:pos="709"/>
        </w:tabs>
        <w:ind w:left="709" w:hanging="709"/>
        <w:jc w:val="both"/>
        <w:rPr>
          <w:rFonts w:ascii="Arial Narrow" w:hAnsi="Arial Narrow" w:cs="Arial"/>
          <w:sz w:val="24"/>
          <w:szCs w:val="24"/>
        </w:rPr>
      </w:pPr>
      <w:r w:rsidRPr="00F26B32">
        <w:rPr>
          <w:rFonts w:ascii="Arial Narrow" w:hAnsi="Arial Narrow" w:cs="Arial"/>
          <w:sz w:val="24"/>
          <w:szCs w:val="24"/>
        </w:rPr>
        <w:t xml:space="preserve">Smluvní pokuty lze uplatnit kumulativně. </w:t>
      </w:r>
    </w:p>
    <w:p w14:paraId="7E630CA0" w14:textId="77777777" w:rsidR="004B329C" w:rsidRPr="00F26B32" w:rsidRDefault="004B329C" w:rsidP="004B329C">
      <w:pPr>
        <w:numPr>
          <w:ilvl w:val="1"/>
          <w:numId w:val="6"/>
        </w:numPr>
        <w:tabs>
          <w:tab w:val="left" w:pos="709"/>
        </w:tabs>
        <w:ind w:left="709" w:hanging="709"/>
        <w:jc w:val="both"/>
        <w:rPr>
          <w:rFonts w:ascii="Arial Narrow" w:hAnsi="Arial Narrow" w:cs="Arial"/>
          <w:sz w:val="24"/>
          <w:szCs w:val="24"/>
        </w:rPr>
      </w:pPr>
      <w:r w:rsidRPr="00F26B32">
        <w:rPr>
          <w:rFonts w:ascii="Arial Narrow" w:hAnsi="Arial Narrow" w:cs="Arial"/>
          <w:sz w:val="24"/>
          <w:szCs w:val="24"/>
        </w:rPr>
        <w:t xml:space="preserve">Shora uvedenými smluvními pokutami není dotčen nárok </w:t>
      </w:r>
      <w:r>
        <w:rPr>
          <w:rFonts w:ascii="Arial Narrow" w:hAnsi="Arial Narrow" w:cs="Arial"/>
          <w:sz w:val="24"/>
          <w:szCs w:val="24"/>
        </w:rPr>
        <w:t>k</w:t>
      </w:r>
      <w:r w:rsidRPr="00F26B32">
        <w:rPr>
          <w:rFonts w:ascii="Arial Narrow" w:hAnsi="Arial Narrow" w:cs="Arial"/>
          <w:sz w:val="24"/>
          <w:szCs w:val="24"/>
        </w:rPr>
        <w:t>upujícího na náhradu újmy.</w:t>
      </w:r>
    </w:p>
    <w:p w14:paraId="38E84E03" w14:textId="77777777" w:rsidR="004B329C" w:rsidRPr="00F26B32" w:rsidRDefault="004B329C" w:rsidP="004B329C">
      <w:pPr>
        <w:numPr>
          <w:ilvl w:val="1"/>
          <w:numId w:val="6"/>
        </w:numPr>
        <w:tabs>
          <w:tab w:val="left" w:pos="709"/>
        </w:tabs>
        <w:ind w:left="709" w:hanging="709"/>
        <w:jc w:val="both"/>
        <w:rPr>
          <w:rFonts w:ascii="Arial Narrow" w:hAnsi="Arial Narrow" w:cs="Arial"/>
          <w:sz w:val="24"/>
          <w:szCs w:val="24"/>
        </w:rPr>
      </w:pPr>
      <w:r w:rsidRPr="00F26B32">
        <w:rPr>
          <w:rFonts w:ascii="Arial Narrow" w:hAnsi="Arial Narrow" w:cs="Arial"/>
          <w:sz w:val="24"/>
          <w:szCs w:val="24"/>
        </w:rPr>
        <w:t xml:space="preserve">Smluvní strany prohlašují, že sjednaná výše smluvních pokut je přiměřená významu utvrzených povinností. </w:t>
      </w:r>
    </w:p>
    <w:p w14:paraId="4305948B" w14:textId="77777777" w:rsidR="004B329C" w:rsidRPr="00F26B32" w:rsidRDefault="004B329C" w:rsidP="004B329C">
      <w:pPr>
        <w:numPr>
          <w:ilvl w:val="1"/>
          <w:numId w:val="6"/>
        </w:numPr>
        <w:tabs>
          <w:tab w:val="left" w:pos="709"/>
        </w:tabs>
        <w:ind w:left="709" w:hanging="709"/>
        <w:jc w:val="both"/>
        <w:rPr>
          <w:rFonts w:ascii="Arial Narrow" w:hAnsi="Arial Narrow" w:cs="Arial"/>
          <w:sz w:val="24"/>
          <w:szCs w:val="24"/>
        </w:rPr>
      </w:pPr>
      <w:r w:rsidRPr="00F26B32">
        <w:rPr>
          <w:rFonts w:ascii="Arial Narrow" w:hAnsi="Arial Narrow" w:cs="Arial"/>
          <w:sz w:val="24"/>
          <w:szCs w:val="24"/>
        </w:rPr>
        <w:t xml:space="preserve">Prodávající se zavazuje smluvní pokutu vyčíslenou </w:t>
      </w:r>
      <w:r>
        <w:rPr>
          <w:rFonts w:ascii="Arial Narrow" w:hAnsi="Arial Narrow" w:cs="Arial"/>
          <w:sz w:val="24"/>
          <w:szCs w:val="24"/>
        </w:rPr>
        <w:t>k</w:t>
      </w:r>
      <w:r w:rsidRPr="00F26B32">
        <w:rPr>
          <w:rFonts w:ascii="Arial Narrow" w:hAnsi="Arial Narrow" w:cs="Arial"/>
          <w:sz w:val="24"/>
          <w:szCs w:val="24"/>
        </w:rPr>
        <w:t xml:space="preserve">upujícím v písemné výzvě zaplatit do 14 dnů od doručení výzvy na účet </w:t>
      </w:r>
      <w:r>
        <w:rPr>
          <w:rFonts w:ascii="Arial Narrow" w:hAnsi="Arial Narrow" w:cs="Arial"/>
          <w:sz w:val="24"/>
          <w:szCs w:val="24"/>
        </w:rPr>
        <w:t>k</w:t>
      </w:r>
      <w:r w:rsidRPr="00F26B32">
        <w:rPr>
          <w:rFonts w:ascii="Arial Narrow" w:hAnsi="Arial Narrow" w:cs="Arial"/>
          <w:sz w:val="24"/>
          <w:szCs w:val="24"/>
        </w:rPr>
        <w:t xml:space="preserve">upujícího uvedený ve výzvě, jinak na účet </w:t>
      </w:r>
      <w:r>
        <w:rPr>
          <w:rFonts w:ascii="Arial Narrow" w:hAnsi="Arial Narrow" w:cs="Arial"/>
          <w:sz w:val="24"/>
          <w:szCs w:val="24"/>
        </w:rPr>
        <w:t>k</w:t>
      </w:r>
      <w:r w:rsidRPr="00F26B32">
        <w:rPr>
          <w:rFonts w:ascii="Arial Narrow" w:hAnsi="Arial Narrow" w:cs="Arial"/>
          <w:sz w:val="24"/>
          <w:szCs w:val="24"/>
        </w:rPr>
        <w:t xml:space="preserve">upujícího uvedený v záhlaví </w:t>
      </w:r>
      <w:r>
        <w:rPr>
          <w:rFonts w:ascii="Arial Narrow" w:hAnsi="Arial Narrow" w:cs="Arial"/>
          <w:sz w:val="24"/>
          <w:szCs w:val="24"/>
        </w:rPr>
        <w:t>s</w:t>
      </w:r>
      <w:r w:rsidRPr="00F26B32">
        <w:rPr>
          <w:rFonts w:ascii="Arial Narrow" w:hAnsi="Arial Narrow" w:cs="Arial"/>
          <w:sz w:val="24"/>
          <w:szCs w:val="24"/>
        </w:rPr>
        <w:t xml:space="preserve">mlouvy.   </w:t>
      </w:r>
    </w:p>
    <w:p w14:paraId="48206EF7" w14:textId="77777777" w:rsidR="004B329C" w:rsidRDefault="004B329C" w:rsidP="004B329C">
      <w:pPr>
        <w:numPr>
          <w:ilvl w:val="1"/>
          <w:numId w:val="6"/>
        </w:numPr>
        <w:tabs>
          <w:tab w:val="left" w:pos="709"/>
        </w:tabs>
        <w:ind w:left="709" w:hanging="709"/>
        <w:jc w:val="both"/>
        <w:rPr>
          <w:rFonts w:ascii="Arial Narrow" w:hAnsi="Arial Narrow" w:cs="Arial"/>
          <w:sz w:val="24"/>
          <w:szCs w:val="24"/>
        </w:rPr>
      </w:pPr>
      <w:r w:rsidRPr="00F26B32">
        <w:rPr>
          <w:rFonts w:ascii="Arial Narrow" w:hAnsi="Arial Narrow" w:cs="Arial"/>
          <w:sz w:val="24"/>
          <w:szCs w:val="24"/>
        </w:rPr>
        <w:t xml:space="preserve">Zaplacení smluvní pokuty nezbavuje </w:t>
      </w:r>
      <w:r>
        <w:rPr>
          <w:rFonts w:ascii="Arial Narrow" w:hAnsi="Arial Narrow" w:cs="Arial"/>
          <w:sz w:val="24"/>
          <w:szCs w:val="24"/>
        </w:rPr>
        <w:t>p</w:t>
      </w:r>
      <w:r w:rsidRPr="00F26B32">
        <w:rPr>
          <w:rFonts w:ascii="Arial Narrow" w:hAnsi="Arial Narrow" w:cs="Arial"/>
          <w:sz w:val="24"/>
          <w:szCs w:val="24"/>
        </w:rPr>
        <w:t>rodávajícího povinnosti splnit smluvenou povinnost smluvní pokutou utvrzenou.</w:t>
      </w:r>
    </w:p>
    <w:p w14:paraId="11882AAF" w14:textId="41847DCB" w:rsidR="004B329C" w:rsidRDefault="004B329C" w:rsidP="004B329C">
      <w:pPr>
        <w:jc w:val="both"/>
        <w:rPr>
          <w:rFonts w:ascii="Arial Narrow" w:hAnsi="Arial Narrow" w:cs="Arial"/>
        </w:rPr>
      </w:pPr>
    </w:p>
    <w:p w14:paraId="12DAA539" w14:textId="77777777" w:rsidR="004B329C" w:rsidRPr="004B329C" w:rsidRDefault="004B329C" w:rsidP="004B329C">
      <w:pPr>
        <w:jc w:val="both"/>
        <w:rPr>
          <w:rFonts w:ascii="Arial Narrow" w:hAnsi="Arial Narrow" w:cs="Arial"/>
        </w:rPr>
      </w:pPr>
    </w:p>
    <w:p w14:paraId="01673A26" w14:textId="77777777" w:rsidR="00D24558" w:rsidRDefault="00D24558" w:rsidP="004B329C">
      <w:pPr>
        <w:pStyle w:val="Nadpis6"/>
        <w:numPr>
          <w:ilvl w:val="0"/>
          <w:numId w:val="1"/>
        </w:numPr>
        <w:tabs>
          <w:tab w:val="left" w:pos="709"/>
        </w:tabs>
        <w:spacing w:after="240"/>
        <w:ind w:hanging="720"/>
        <w:rPr>
          <w:rFonts w:ascii="Arial Narrow" w:hAnsi="Arial Narrow" w:cs="Arial"/>
        </w:rPr>
      </w:pPr>
      <w:r>
        <w:rPr>
          <w:rFonts w:ascii="Arial Narrow" w:hAnsi="Arial Narrow" w:cs="Arial"/>
        </w:rPr>
        <w:t>Odstoupení od smlouvy</w:t>
      </w:r>
    </w:p>
    <w:p w14:paraId="702E6751" w14:textId="77777777" w:rsidR="00F71C3E" w:rsidRDefault="00F71C3E">
      <w:pPr>
        <w:pStyle w:val="Odstavecseseznamem"/>
        <w:numPr>
          <w:ilvl w:val="1"/>
          <w:numId w:val="1"/>
        </w:numPr>
        <w:jc w:val="both"/>
        <w:rPr>
          <w:rFonts w:ascii="Arial Narrow" w:hAnsi="Arial Narrow"/>
        </w:rPr>
      </w:pPr>
      <w:r w:rsidRPr="00F71C3E">
        <w:rPr>
          <w:rFonts w:ascii="Arial Narrow" w:hAnsi="Arial Narrow"/>
          <w:sz w:val="24"/>
          <w:szCs w:val="24"/>
        </w:rPr>
        <w:t xml:space="preserve">Smluvní strany jsou oprávněny odstoupit od této </w:t>
      </w:r>
      <w:r w:rsidR="004517E3">
        <w:rPr>
          <w:rFonts w:ascii="Arial Narrow" w:hAnsi="Arial Narrow"/>
          <w:sz w:val="24"/>
          <w:szCs w:val="24"/>
        </w:rPr>
        <w:t xml:space="preserve">smlouvy </w:t>
      </w:r>
      <w:r w:rsidR="00B2175D">
        <w:rPr>
          <w:rFonts w:ascii="Arial Narrow" w:hAnsi="Arial Narrow"/>
          <w:sz w:val="24"/>
          <w:szCs w:val="24"/>
        </w:rPr>
        <w:t xml:space="preserve">v případě podstatného porušení smluvní povinnosti, </w:t>
      </w:r>
      <w:r w:rsidR="004517E3">
        <w:rPr>
          <w:rFonts w:ascii="Arial Narrow" w:hAnsi="Arial Narrow"/>
          <w:sz w:val="24"/>
          <w:szCs w:val="24"/>
        </w:rPr>
        <w:t>zejména:</w:t>
      </w:r>
    </w:p>
    <w:p w14:paraId="3F3E9260" w14:textId="664F52CC" w:rsidR="004517E3" w:rsidRPr="00231B57" w:rsidRDefault="004517E3">
      <w:pPr>
        <w:pStyle w:val="Odstavecseseznamem"/>
        <w:numPr>
          <w:ilvl w:val="0"/>
          <w:numId w:val="2"/>
        </w:numPr>
        <w:suppressAutoHyphens/>
        <w:ind w:left="1134" w:hanging="283"/>
        <w:jc w:val="both"/>
        <w:rPr>
          <w:rFonts w:ascii="Arial Narrow" w:hAnsi="Arial Narrow"/>
          <w:sz w:val="24"/>
          <w:szCs w:val="24"/>
        </w:rPr>
      </w:pPr>
      <w:r w:rsidRPr="00231B57">
        <w:rPr>
          <w:rFonts w:ascii="Arial Narrow" w:hAnsi="Arial Narrow"/>
          <w:sz w:val="24"/>
          <w:szCs w:val="24"/>
        </w:rPr>
        <w:t xml:space="preserve">Prodlení kupujícího s úhradou </w:t>
      </w:r>
      <w:r>
        <w:rPr>
          <w:rFonts w:ascii="Arial Narrow" w:hAnsi="Arial Narrow"/>
          <w:sz w:val="24"/>
          <w:szCs w:val="24"/>
        </w:rPr>
        <w:t>předmětu koupě</w:t>
      </w:r>
      <w:r w:rsidR="00991C6B">
        <w:rPr>
          <w:rFonts w:ascii="Arial Narrow" w:hAnsi="Arial Narrow"/>
          <w:sz w:val="24"/>
          <w:szCs w:val="24"/>
        </w:rPr>
        <w:t xml:space="preserve">, </w:t>
      </w:r>
      <w:r w:rsidRPr="00231B57">
        <w:rPr>
          <w:rFonts w:ascii="Arial Narrow" w:hAnsi="Arial Narrow"/>
          <w:sz w:val="24"/>
          <w:szCs w:val="24"/>
        </w:rPr>
        <w:t>která nebude uhrazena do tří měsíců ode dne písemného vytčení prodlení prodávajícím kupujícímu.</w:t>
      </w:r>
    </w:p>
    <w:p w14:paraId="5E824D4E" w14:textId="201A75DA" w:rsidR="004517E3" w:rsidRPr="00231B57" w:rsidRDefault="004517E3">
      <w:pPr>
        <w:pStyle w:val="Odstavecseseznamem"/>
        <w:numPr>
          <w:ilvl w:val="0"/>
          <w:numId w:val="2"/>
        </w:numPr>
        <w:suppressAutoHyphens/>
        <w:ind w:left="1134" w:hanging="283"/>
        <w:jc w:val="both"/>
        <w:rPr>
          <w:rFonts w:ascii="Arial Narrow" w:hAnsi="Arial Narrow"/>
          <w:sz w:val="24"/>
          <w:szCs w:val="24"/>
        </w:rPr>
      </w:pPr>
      <w:r w:rsidRPr="00231B57">
        <w:rPr>
          <w:rFonts w:ascii="Arial Narrow" w:hAnsi="Arial Narrow"/>
          <w:sz w:val="24"/>
          <w:szCs w:val="24"/>
        </w:rPr>
        <w:t xml:space="preserve">Prodlení </w:t>
      </w:r>
      <w:r w:rsidR="005B0D6B">
        <w:rPr>
          <w:rFonts w:ascii="Arial Narrow" w:hAnsi="Arial Narrow"/>
          <w:sz w:val="24"/>
          <w:szCs w:val="24"/>
        </w:rPr>
        <w:t>prodávajícího</w:t>
      </w:r>
      <w:r w:rsidRPr="00231B57">
        <w:rPr>
          <w:rFonts w:ascii="Arial Narrow" w:hAnsi="Arial Narrow"/>
          <w:sz w:val="24"/>
          <w:szCs w:val="24"/>
        </w:rPr>
        <w:t xml:space="preserve"> s dodáním </w:t>
      </w:r>
      <w:r>
        <w:rPr>
          <w:rFonts w:ascii="Arial Narrow" w:hAnsi="Arial Narrow"/>
          <w:sz w:val="24"/>
          <w:szCs w:val="24"/>
        </w:rPr>
        <w:t>předmětu koupě</w:t>
      </w:r>
      <w:r w:rsidRPr="00231B57">
        <w:rPr>
          <w:rFonts w:ascii="Arial Narrow" w:hAnsi="Arial Narrow"/>
          <w:sz w:val="24"/>
          <w:szCs w:val="24"/>
        </w:rPr>
        <w:t xml:space="preserve">, pokud </w:t>
      </w:r>
      <w:r>
        <w:rPr>
          <w:rFonts w:ascii="Arial Narrow" w:hAnsi="Arial Narrow"/>
          <w:sz w:val="24"/>
          <w:szCs w:val="24"/>
        </w:rPr>
        <w:t>předmět koupě</w:t>
      </w:r>
      <w:r w:rsidRPr="00231B57">
        <w:rPr>
          <w:rFonts w:ascii="Arial Narrow" w:hAnsi="Arial Narrow"/>
          <w:sz w:val="24"/>
          <w:szCs w:val="24"/>
        </w:rPr>
        <w:t xml:space="preserve"> nedodá ve lhůtě stanovené v této smlouvě a ani v dodatečně stanovené lhůtě jednoho měsíce ode dne písemného vytčení kupujícím prodávajícímu.</w:t>
      </w:r>
    </w:p>
    <w:p w14:paraId="47DCA0C5" w14:textId="06E87265" w:rsidR="004517E3" w:rsidRPr="00231B57" w:rsidRDefault="004517E3">
      <w:pPr>
        <w:pStyle w:val="Odstavecseseznamem"/>
        <w:numPr>
          <w:ilvl w:val="0"/>
          <w:numId w:val="2"/>
        </w:numPr>
        <w:suppressAutoHyphens/>
        <w:spacing w:after="240"/>
        <w:ind w:left="1134" w:hanging="283"/>
        <w:jc w:val="both"/>
        <w:rPr>
          <w:rFonts w:ascii="Arial Narrow" w:hAnsi="Arial Narrow"/>
          <w:sz w:val="24"/>
          <w:szCs w:val="24"/>
        </w:rPr>
      </w:pPr>
      <w:r w:rsidRPr="00231B57">
        <w:rPr>
          <w:rFonts w:ascii="Arial Narrow" w:hAnsi="Arial Narrow"/>
          <w:sz w:val="24"/>
          <w:szCs w:val="24"/>
        </w:rPr>
        <w:t xml:space="preserve">Prodlení prodávajícího s odstraněním reklamované vady dle </w:t>
      </w:r>
      <w:r>
        <w:rPr>
          <w:rFonts w:ascii="Arial Narrow" w:hAnsi="Arial Narrow"/>
          <w:sz w:val="24"/>
          <w:szCs w:val="24"/>
        </w:rPr>
        <w:t>odst.</w:t>
      </w:r>
      <w:r w:rsidR="0039436F">
        <w:rPr>
          <w:rFonts w:ascii="Arial Narrow" w:hAnsi="Arial Narrow"/>
          <w:sz w:val="24"/>
          <w:szCs w:val="24"/>
        </w:rPr>
        <w:t xml:space="preserve"> 8.8.</w:t>
      </w:r>
      <w:r w:rsidRPr="00231B57">
        <w:rPr>
          <w:rFonts w:ascii="Arial Narrow" w:hAnsi="Arial Narrow"/>
          <w:sz w:val="24"/>
          <w:szCs w:val="24"/>
        </w:rPr>
        <w:t> této smlouvy.</w:t>
      </w:r>
    </w:p>
    <w:p w14:paraId="761093EF" w14:textId="77777777" w:rsidR="004517E3" w:rsidRPr="00231B57" w:rsidRDefault="004517E3">
      <w:pPr>
        <w:pStyle w:val="Odstavecseseznamem"/>
        <w:numPr>
          <w:ilvl w:val="0"/>
          <w:numId w:val="2"/>
        </w:numPr>
        <w:suppressAutoHyphens/>
        <w:spacing w:after="240"/>
        <w:ind w:left="1134" w:hanging="283"/>
        <w:jc w:val="both"/>
        <w:rPr>
          <w:rFonts w:ascii="Arial Narrow" w:hAnsi="Arial Narrow"/>
          <w:sz w:val="24"/>
          <w:szCs w:val="24"/>
        </w:rPr>
      </w:pPr>
      <w:r w:rsidRPr="00231B57">
        <w:rPr>
          <w:rFonts w:ascii="Arial Narrow" w:hAnsi="Arial Narrow"/>
          <w:sz w:val="24"/>
          <w:szCs w:val="24"/>
        </w:rPr>
        <w:t xml:space="preserve">Opakovaný výskyt vad </w:t>
      </w:r>
      <w:r>
        <w:rPr>
          <w:rFonts w:ascii="Arial Narrow" w:hAnsi="Arial Narrow"/>
          <w:sz w:val="24"/>
          <w:szCs w:val="24"/>
        </w:rPr>
        <w:t>předmětu koupě</w:t>
      </w:r>
      <w:r w:rsidRPr="00231B57">
        <w:rPr>
          <w:rFonts w:ascii="Arial Narrow" w:hAnsi="Arial Narrow"/>
          <w:sz w:val="24"/>
          <w:szCs w:val="24"/>
        </w:rPr>
        <w:t xml:space="preserve"> (nejméně trojí vyskytnutí vady, přičemž se nemusí jednat o jednu a tutéž vadu).</w:t>
      </w:r>
    </w:p>
    <w:p w14:paraId="568448AD" w14:textId="1AA14404" w:rsidR="00A349F1" w:rsidRPr="00A349F1" w:rsidRDefault="00A349F1">
      <w:pPr>
        <w:pStyle w:val="Odstavecseseznamem"/>
        <w:numPr>
          <w:ilvl w:val="1"/>
          <w:numId w:val="1"/>
        </w:numPr>
        <w:jc w:val="both"/>
        <w:rPr>
          <w:rFonts w:ascii="Arial Narrow" w:hAnsi="Arial Narrow"/>
          <w:sz w:val="24"/>
          <w:szCs w:val="24"/>
        </w:rPr>
      </w:pPr>
      <w:r w:rsidRPr="00A349F1">
        <w:rPr>
          <w:rFonts w:ascii="Arial Narrow" w:hAnsi="Arial Narrow"/>
          <w:sz w:val="24"/>
          <w:szCs w:val="24"/>
        </w:rPr>
        <w:t xml:space="preserve">Od této smlouvy může </w:t>
      </w:r>
      <w:r>
        <w:rPr>
          <w:rFonts w:ascii="Arial Narrow" w:hAnsi="Arial Narrow"/>
          <w:sz w:val="24"/>
          <w:szCs w:val="24"/>
        </w:rPr>
        <w:t>kupující</w:t>
      </w:r>
      <w:r w:rsidRPr="00A349F1">
        <w:rPr>
          <w:rFonts w:ascii="Arial Narrow" w:hAnsi="Arial Narrow"/>
          <w:sz w:val="24"/>
          <w:szCs w:val="24"/>
        </w:rPr>
        <w:t>, bez sankcí, odstoupit taktéž za situace, kdy je ze strany poskytovatele dotace</w:t>
      </w:r>
      <w:r>
        <w:rPr>
          <w:rFonts w:ascii="Arial Narrow" w:hAnsi="Arial Narrow"/>
          <w:sz w:val="24"/>
          <w:szCs w:val="24"/>
        </w:rPr>
        <w:t xml:space="preserve"> </w:t>
      </w:r>
      <w:r w:rsidRPr="00A349F1">
        <w:rPr>
          <w:rFonts w:ascii="Arial Narrow" w:hAnsi="Arial Narrow"/>
          <w:sz w:val="24"/>
          <w:szCs w:val="24"/>
        </w:rPr>
        <w:t>napadena právní správnost výběrového řízení, kterým</w:t>
      </w:r>
      <w:r>
        <w:rPr>
          <w:rFonts w:ascii="Arial Narrow" w:hAnsi="Arial Narrow"/>
          <w:sz w:val="24"/>
          <w:szCs w:val="24"/>
        </w:rPr>
        <w:t xml:space="preserve"> prodávající</w:t>
      </w:r>
      <w:r w:rsidRPr="00A349F1">
        <w:rPr>
          <w:rFonts w:ascii="Arial Narrow" w:hAnsi="Arial Narrow"/>
          <w:sz w:val="24"/>
          <w:szCs w:val="24"/>
        </w:rPr>
        <w:t xml:space="preserve"> získal právo k uzavření této smlouvy. </w:t>
      </w:r>
      <w:r>
        <w:rPr>
          <w:rFonts w:ascii="Arial Narrow" w:hAnsi="Arial Narrow"/>
          <w:sz w:val="24"/>
          <w:szCs w:val="24"/>
        </w:rPr>
        <w:t xml:space="preserve">Kupující </w:t>
      </w:r>
      <w:r w:rsidRPr="00A349F1">
        <w:rPr>
          <w:rFonts w:ascii="Arial Narrow" w:hAnsi="Arial Narrow"/>
          <w:sz w:val="24"/>
          <w:szCs w:val="24"/>
        </w:rPr>
        <w:t xml:space="preserve">může od této smlouvy bez sankcí odstoupit i za situace, kdy mu nebude poskytnuta dotace, případně se jí </w:t>
      </w:r>
      <w:r>
        <w:rPr>
          <w:rFonts w:ascii="Arial Narrow" w:hAnsi="Arial Narrow"/>
          <w:sz w:val="24"/>
          <w:szCs w:val="24"/>
        </w:rPr>
        <w:t>kupující</w:t>
      </w:r>
      <w:r w:rsidRPr="00A349F1">
        <w:rPr>
          <w:rFonts w:ascii="Arial Narrow" w:hAnsi="Arial Narrow"/>
          <w:sz w:val="24"/>
          <w:szCs w:val="24"/>
        </w:rPr>
        <w:t xml:space="preserve"> rozhodne nepřijmout. </w:t>
      </w:r>
    </w:p>
    <w:p w14:paraId="54CDB392" w14:textId="77777777" w:rsidR="00F71C3E" w:rsidRDefault="00F71C3E">
      <w:pPr>
        <w:pStyle w:val="Odstavecseseznamem"/>
        <w:numPr>
          <w:ilvl w:val="1"/>
          <w:numId w:val="1"/>
        </w:numPr>
        <w:suppressAutoHyphens/>
        <w:jc w:val="both"/>
        <w:rPr>
          <w:rFonts w:ascii="Arial Narrow" w:hAnsi="Arial Narrow"/>
          <w:sz w:val="24"/>
          <w:szCs w:val="24"/>
        </w:rPr>
      </w:pPr>
      <w:r w:rsidRPr="00F71C3E">
        <w:rPr>
          <w:rFonts w:ascii="Arial Narrow" w:hAnsi="Arial Narrow"/>
          <w:sz w:val="24"/>
          <w:szCs w:val="24"/>
        </w:rPr>
        <w:t xml:space="preserve">Odstoupení od smlouvy je platné a účinné dnem jeho doručení druhé smluvní straně v souladu s touto smlouvou. Odstoupením od smlouvy nezaniká nárok na </w:t>
      </w:r>
      <w:r w:rsidR="004D7581">
        <w:rPr>
          <w:rFonts w:ascii="Arial Narrow" w:hAnsi="Arial Narrow"/>
          <w:sz w:val="24"/>
          <w:szCs w:val="24"/>
        </w:rPr>
        <w:t xml:space="preserve">smluvní pokutu, </w:t>
      </w:r>
      <w:r w:rsidRPr="00F71C3E">
        <w:rPr>
          <w:rFonts w:ascii="Arial Narrow" w:hAnsi="Arial Narrow"/>
          <w:sz w:val="24"/>
          <w:szCs w:val="24"/>
        </w:rPr>
        <w:t xml:space="preserve">náhradu škody nebo bezdůvodné obohacení. </w:t>
      </w:r>
    </w:p>
    <w:p w14:paraId="726ED043" w14:textId="0ED7519C" w:rsidR="00F71C3E" w:rsidRDefault="00CA1259">
      <w:pPr>
        <w:pStyle w:val="Odstavecseseznamem"/>
        <w:numPr>
          <w:ilvl w:val="1"/>
          <w:numId w:val="1"/>
        </w:numPr>
        <w:suppressAutoHyphens/>
        <w:jc w:val="both"/>
        <w:rPr>
          <w:rFonts w:ascii="Arial Narrow" w:hAnsi="Arial Narrow"/>
          <w:sz w:val="24"/>
          <w:szCs w:val="24"/>
        </w:rPr>
      </w:pPr>
      <w:r>
        <w:rPr>
          <w:rFonts w:ascii="Arial Narrow" w:hAnsi="Arial Narrow"/>
          <w:sz w:val="24"/>
          <w:szCs w:val="24"/>
        </w:rPr>
        <w:t>V případě odstoupení od smlouvy z důvod</w:t>
      </w:r>
      <w:r w:rsidR="00715AC2">
        <w:rPr>
          <w:rFonts w:ascii="Arial Narrow" w:hAnsi="Arial Narrow"/>
          <w:sz w:val="24"/>
          <w:szCs w:val="24"/>
        </w:rPr>
        <w:t>ů</w:t>
      </w:r>
      <w:r>
        <w:rPr>
          <w:rFonts w:ascii="Arial Narrow" w:hAnsi="Arial Narrow"/>
          <w:sz w:val="24"/>
          <w:szCs w:val="24"/>
        </w:rPr>
        <w:t xml:space="preserve"> uveden</w:t>
      </w:r>
      <w:r w:rsidR="00715AC2">
        <w:rPr>
          <w:rFonts w:ascii="Arial Narrow" w:hAnsi="Arial Narrow"/>
          <w:sz w:val="24"/>
          <w:szCs w:val="24"/>
        </w:rPr>
        <w:t xml:space="preserve">ých </w:t>
      </w:r>
      <w:r>
        <w:rPr>
          <w:rFonts w:ascii="Arial Narrow" w:hAnsi="Arial Narrow"/>
          <w:sz w:val="24"/>
          <w:szCs w:val="24"/>
        </w:rPr>
        <w:t xml:space="preserve">v odst. </w:t>
      </w:r>
      <w:r w:rsidR="004B329C">
        <w:rPr>
          <w:rFonts w:ascii="Arial Narrow" w:hAnsi="Arial Narrow"/>
          <w:sz w:val="24"/>
          <w:szCs w:val="24"/>
        </w:rPr>
        <w:t>10</w:t>
      </w:r>
      <w:r>
        <w:rPr>
          <w:rFonts w:ascii="Arial Narrow" w:hAnsi="Arial Narrow"/>
          <w:sz w:val="24"/>
          <w:szCs w:val="24"/>
        </w:rPr>
        <w:t xml:space="preserve">.1. se </w:t>
      </w:r>
      <w:r w:rsidR="0039436F">
        <w:rPr>
          <w:rFonts w:ascii="Arial Narrow" w:hAnsi="Arial Narrow"/>
          <w:sz w:val="24"/>
          <w:szCs w:val="24"/>
        </w:rPr>
        <w:t xml:space="preserve">tato </w:t>
      </w:r>
      <w:r>
        <w:rPr>
          <w:rFonts w:ascii="Arial Narrow" w:hAnsi="Arial Narrow"/>
          <w:sz w:val="24"/>
          <w:szCs w:val="24"/>
        </w:rPr>
        <w:t>smlouva zrušuje od počátku</w:t>
      </w:r>
      <w:r w:rsidR="00B2175D">
        <w:rPr>
          <w:rFonts w:ascii="Arial Narrow" w:hAnsi="Arial Narrow"/>
          <w:sz w:val="24"/>
          <w:szCs w:val="24"/>
        </w:rPr>
        <w:t>. Smluvní strany jsou v takovém případě povinny vrátit si navzájem poskytnutá plnění</w:t>
      </w:r>
      <w:r w:rsidR="00DB5366">
        <w:rPr>
          <w:rFonts w:ascii="Arial Narrow" w:hAnsi="Arial Narrow"/>
          <w:sz w:val="24"/>
          <w:szCs w:val="24"/>
        </w:rPr>
        <w:t>, a to nejpozději do 30 dnů ode dne odstoupení od této smlouvy</w:t>
      </w:r>
      <w:r w:rsidR="00B2175D">
        <w:rPr>
          <w:rFonts w:ascii="Arial Narrow" w:hAnsi="Arial Narrow"/>
          <w:sz w:val="24"/>
          <w:szCs w:val="24"/>
        </w:rPr>
        <w:t xml:space="preserve">. </w:t>
      </w:r>
    </w:p>
    <w:p w14:paraId="3296ED22" w14:textId="059301BD" w:rsidR="00420D04" w:rsidRPr="004B329C" w:rsidRDefault="00420D04" w:rsidP="004B329C">
      <w:pPr>
        <w:jc w:val="both"/>
        <w:rPr>
          <w:rFonts w:ascii="Arial Narrow" w:hAnsi="Arial Narrow" w:cs="Arial"/>
        </w:rPr>
      </w:pPr>
    </w:p>
    <w:p w14:paraId="73B656D8" w14:textId="77777777" w:rsidR="00860C6C" w:rsidRPr="004B329C" w:rsidRDefault="00860C6C" w:rsidP="004B329C">
      <w:pPr>
        <w:jc w:val="both"/>
        <w:rPr>
          <w:rFonts w:ascii="Arial Narrow" w:hAnsi="Arial Narrow" w:cs="Arial"/>
        </w:rPr>
      </w:pPr>
    </w:p>
    <w:p w14:paraId="7429E027" w14:textId="77777777" w:rsidR="000073D1" w:rsidRPr="000073D1" w:rsidRDefault="000073D1" w:rsidP="004B329C">
      <w:pPr>
        <w:pStyle w:val="Nadpis6"/>
        <w:numPr>
          <w:ilvl w:val="0"/>
          <w:numId w:val="1"/>
        </w:numPr>
        <w:tabs>
          <w:tab w:val="left" w:pos="709"/>
        </w:tabs>
        <w:spacing w:after="240"/>
        <w:ind w:hanging="720"/>
        <w:rPr>
          <w:rFonts w:ascii="Arial Narrow" w:hAnsi="Arial Narrow" w:cs="Arial"/>
        </w:rPr>
      </w:pPr>
      <w:r w:rsidRPr="000073D1">
        <w:rPr>
          <w:rFonts w:ascii="Arial Narrow" w:hAnsi="Arial Narrow" w:cs="Arial"/>
        </w:rPr>
        <w:t>Dotace</w:t>
      </w:r>
    </w:p>
    <w:p w14:paraId="52C385EC" w14:textId="77777777" w:rsidR="00F82A2C" w:rsidRDefault="000073D1">
      <w:pPr>
        <w:numPr>
          <w:ilvl w:val="1"/>
          <w:numId w:val="1"/>
        </w:numPr>
        <w:tabs>
          <w:tab w:val="left" w:pos="709"/>
          <w:tab w:val="left" w:pos="6663"/>
        </w:tabs>
        <w:ind w:left="709" w:hanging="709"/>
        <w:jc w:val="both"/>
        <w:rPr>
          <w:rFonts w:ascii="Arial Narrow" w:hAnsi="Arial Narrow" w:cs="Arial"/>
          <w:sz w:val="24"/>
          <w:szCs w:val="24"/>
        </w:rPr>
      </w:pPr>
      <w:bookmarkStart w:id="7" w:name="_Hlk506970518"/>
      <w:r w:rsidRPr="000073D1">
        <w:rPr>
          <w:rFonts w:ascii="Arial Narrow" w:hAnsi="Arial Narrow" w:cs="Arial"/>
          <w:sz w:val="24"/>
          <w:szCs w:val="24"/>
        </w:rPr>
        <w:t>Kupující pořizuje předmět koupě jako součást realizace projektu „</w:t>
      </w:r>
      <w:r w:rsidR="00F82A2C">
        <w:rPr>
          <w:rFonts w:ascii="Arial Narrow" w:hAnsi="Arial Narrow" w:cs="Arial"/>
          <w:b/>
          <w:bCs/>
          <w:sz w:val="24"/>
          <w:szCs w:val="24"/>
        </w:rPr>
        <w:t>Pořízení traktoru pro obec Těškovice</w:t>
      </w:r>
      <w:r w:rsidRPr="000073D1">
        <w:rPr>
          <w:rFonts w:ascii="Arial Narrow" w:hAnsi="Arial Narrow" w:cs="Arial"/>
          <w:sz w:val="24"/>
          <w:szCs w:val="24"/>
        </w:rPr>
        <w:t xml:space="preserve">“, který je </w:t>
      </w:r>
      <w:r w:rsidR="00F82A2C" w:rsidRPr="00F82A2C">
        <w:rPr>
          <w:rFonts w:ascii="Arial Narrow" w:hAnsi="Arial Narrow" w:cs="Arial"/>
          <w:sz w:val="24"/>
          <w:szCs w:val="24"/>
        </w:rPr>
        <w:t>schválen k přidělení dotace v rámci 15. kola Programu rozvoje venkova, operace 8.6.1 – Technika a technologie pro lesní hospodářství.</w:t>
      </w:r>
    </w:p>
    <w:p w14:paraId="7134B80E" w14:textId="6CA27C15" w:rsidR="000073D1" w:rsidRPr="000073D1" w:rsidRDefault="000073D1">
      <w:pPr>
        <w:numPr>
          <w:ilvl w:val="1"/>
          <w:numId w:val="1"/>
        </w:numPr>
        <w:tabs>
          <w:tab w:val="left" w:pos="709"/>
          <w:tab w:val="left" w:pos="6663"/>
        </w:tabs>
        <w:ind w:left="709" w:hanging="709"/>
        <w:jc w:val="both"/>
        <w:rPr>
          <w:rFonts w:ascii="Arial Narrow" w:hAnsi="Arial Narrow" w:cs="Arial"/>
          <w:sz w:val="24"/>
          <w:szCs w:val="24"/>
        </w:rPr>
      </w:pPr>
      <w:bookmarkStart w:id="8" w:name="_Hlk506898070"/>
      <w:bookmarkEnd w:id="7"/>
      <w:r w:rsidRPr="000073D1">
        <w:rPr>
          <w:rFonts w:ascii="Arial Narrow" w:hAnsi="Arial Narrow" w:cs="Arial"/>
          <w:sz w:val="24"/>
          <w:szCs w:val="24"/>
        </w:rPr>
        <w:lastRenderedPageBreak/>
        <w:t xml:space="preserve">Prodávající je povinen dodržovat v souvislosti s plněním této smlouvy podmínky </w:t>
      </w:r>
      <w:bookmarkStart w:id="9" w:name="_Hlk504476464"/>
      <w:r>
        <w:rPr>
          <w:rFonts w:ascii="Arial Narrow" w:hAnsi="Arial Narrow" w:cs="Arial"/>
          <w:sz w:val="24"/>
          <w:szCs w:val="24"/>
        </w:rPr>
        <w:t>poskytovatele dotace</w:t>
      </w:r>
      <w:r w:rsidRPr="000073D1">
        <w:rPr>
          <w:rFonts w:ascii="Arial Narrow" w:hAnsi="Arial Narrow" w:cs="Arial"/>
          <w:sz w:val="24"/>
          <w:szCs w:val="24"/>
        </w:rPr>
        <w:t xml:space="preserve"> v zájmu kupujícího, zejména pro poskytnutí dotace kupujícímu bez finančních oprav nebo jiných sankcí</w:t>
      </w:r>
      <w:bookmarkEnd w:id="9"/>
      <w:r w:rsidRPr="000073D1">
        <w:rPr>
          <w:rFonts w:ascii="Arial Narrow" w:hAnsi="Arial Narrow" w:cs="Arial"/>
          <w:sz w:val="24"/>
          <w:szCs w:val="24"/>
        </w:rPr>
        <w:t>.</w:t>
      </w:r>
      <w:bookmarkEnd w:id="8"/>
    </w:p>
    <w:p w14:paraId="0E85F3FD" w14:textId="38B6A9F5" w:rsidR="000073D1" w:rsidRPr="000073D1" w:rsidRDefault="000073D1">
      <w:pPr>
        <w:numPr>
          <w:ilvl w:val="1"/>
          <w:numId w:val="1"/>
        </w:numPr>
        <w:tabs>
          <w:tab w:val="left" w:pos="709"/>
          <w:tab w:val="left" w:pos="6663"/>
        </w:tabs>
        <w:ind w:left="709" w:hanging="709"/>
        <w:jc w:val="both"/>
        <w:rPr>
          <w:rFonts w:ascii="Arial Narrow" w:hAnsi="Arial Narrow" w:cs="Arial"/>
          <w:sz w:val="24"/>
          <w:szCs w:val="24"/>
        </w:rPr>
      </w:pPr>
      <w:r w:rsidRPr="000073D1">
        <w:rPr>
          <w:rFonts w:ascii="Arial Narrow" w:hAnsi="Arial Narrow" w:cs="Arial"/>
          <w:sz w:val="24"/>
          <w:szCs w:val="24"/>
        </w:rPr>
        <w:t xml:space="preserve">Prodávající je povinen uchovávat veškerou dokumentaci související s dodáním předmětu koupě včetně účetních dokladů po dobu nejméně 10 let od </w:t>
      </w:r>
      <w:r w:rsidR="00F82A2C">
        <w:rPr>
          <w:rFonts w:ascii="Arial Narrow" w:hAnsi="Arial Narrow" w:cs="Arial"/>
          <w:sz w:val="24"/>
          <w:szCs w:val="24"/>
        </w:rPr>
        <w:t>proplacení dotace, nejméně však do konce roku 2032</w:t>
      </w:r>
      <w:r w:rsidRPr="000073D1">
        <w:rPr>
          <w:rFonts w:ascii="Arial Narrow" w:hAnsi="Arial Narrow" w:cs="Arial"/>
          <w:sz w:val="24"/>
          <w:szCs w:val="24"/>
        </w:rPr>
        <w:t xml:space="preserve">. </w:t>
      </w:r>
    </w:p>
    <w:p w14:paraId="43EDF0F9" w14:textId="409EC7ED" w:rsidR="000073D1" w:rsidRPr="000073D1" w:rsidRDefault="000073D1">
      <w:pPr>
        <w:numPr>
          <w:ilvl w:val="1"/>
          <w:numId w:val="1"/>
        </w:numPr>
        <w:tabs>
          <w:tab w:val="left" w:pos="709"/>
          <w:tab w:val="left" w:pos="6663"/>
        </w:tabs>
        <w:ind w:left="709" w:hanging="709"/>
        <w:jc w:val="both"/>
        <w:rPr>
          <w:rFonts w:ascii="Arial Narrow" w:hAnsi="Arial Narrow" w:cs="Arial"/>
          <w:sz w:val="24"/>
          <w:szCs w:val="24"/>
        </w:rPr>
      </w:pPr>
      <w:r w:rsidRPr="000073D1">
        <w:rPr>
          <w:rFonts w:ascii="Arial Narrow" w:hAnsi="Arial Narrow" w:cs="Arial"/>
          <w:sz w:val="24"/>
          <w:szCs w:val="24"/>
        </w:rPr>
        <w:t xml:space="preserve">Prodávající je povinen </w:t>
      </w:r>
      <w:r w:rsidR="00F82A2C">
        <w:rPr>
          <w:rFonts w:ascii="Arial Narrow" w:hAnsi="Arial Narrow" w:cs="Arial"/>
          <w:sz w:val="24"/>
          <w:szCs w:val="24"/>
        </w:rPr>
        <w:t xml:space="preserve">po dobu nejméně </w:t>
      </w:r>
      <w:r w:rsidR="00231CCC">
        <w:rPr>
          <w:rFonts w:ascii="Arial Narrow" w:hAnsi="Arial Narrow" w:cs="Arial"/>
          <w:sz w:val="24"/>
          <w:szCs w:val="24"/>
        </w:rPr>
        <w:t xml:space="preserve">10 let o proplacení dotace, nejméně však </w:t>
      </w:r>
      <w:r w:rsidRPr="000073D1">
        <w:rPr>
          <w:rFonts w:ascii="Arial Narrow" w:hAnsi="Arial Narrow" w:cs="Arial"/>
          <w:sz w:val="24"/>
          <w:szCs w:val="24"/>
        </w:rPr>
        <w:t>do konce roku 203</w:t>
      </w:r>
      <w:r w:rsidR="00F82A2C">
        <w:rPr>
          <w:rFonts w:ascii="Arial Narrow" w:hAnsi="Arial Narrow" w:cs="Arial"/>
          <w:sz w:val="24"/>
          <w:szCs w:val="24"/>
        </w:rPr>
        <w:t>2</w:t>
      </w:r>
      <w:r w:rsidRPr="000073D1">
        <w:rPr>
          <w:rFonts w:ascii="Arial Narrow" w:hAnsi="Arial Narrow" w:cs="Arial"/>
          <w:sz w:val="24"/>
          <w:szCs w:val="24"/>
        </w:rPr>
        <w:t xml:space="preserve"> poskytovat požadované informace a dokumentaci související s</w:t>
      </w:r>
      <w:r w:rsidR="00A349F1">
        <w:rPr>
          <w:rFonts w:ascii="Arial Narrow" w:hAnsi="Arial Narrow" w:cs="Arial"/>
          <w:sz w:val="24"/>
          <w:szCs w:val="24"/>
        </w:rPr>
        <w:t> předmětem koupě</w:t>
      </w:r>
      <w:r w:rsidRPr="000073D1">
        <w:rPr>
          <w:rFonts w:ascii="Arial Narrow" w:hAnsi="Arial Narrow" w:cs="Arial"/>
          <w:sz w:val="24"/>
          <w:szCs w:val="24"/>
        </w:rPr>
        <w:t xml:space="preserve"> zaměstnancům nebo zmocněncům pověřených orgánů (</w:t>
      </w:r>
      <w:r w:rsidR="00F82A2C">
        <w:rPr>
          <w:rFonts w:ascii="Arial Narrow" w:hAnsi="Arial Narrow" w:cs="Arial"/>
          <w:sz w:val="24"/>
          <w:szCs w:val="24"/>
        </w:rPr>
        <w:t>např. orgány státní kontroly, SZIF, MZe, Evropská komise, Certifikační orgán, Evropský účetní dvůr apod.</w:t>
      </w:r>
      <w:r w:rsidRPr="000073D1">
        <w:rPr>
          <w:rFonts w:ascii="Arial Narrow" w:hAnsi="Arial Narrow" w:cs="Arial"/>
          <w:sz w:val="24"/>
          <w:szCs w:val="24"/>
        </w:rPr>
        <w:t>) a je povinen vytvořit výše uvedeným osobám podmínky k provedení kontroly vztahující se k</w:t>
      </w:r>
      <w:r w:rsidR="00A349F1">
        <w:rPr>
          <w:rFonts w:ascii="Arial Narrow" w:hAnsi="Arial Narrow" w:cs="Arial"/>
          <w:sz w:val="24"/>
          <w:szCs w:val="24"/>
        </w:rPr>
        <w:t> předmětu koupě</w:t>
      </w:r>
      <w:r w:rsidRPr="000073D1">
        <w:rPr>
          <w:rFonts w:ascii="Arial Narrow" w:hAnsi="Arial Narrow" w:cs="Arial"/>
          <w:sz w:val="24"/>
          <w:szCs w:val="24"/>
        </w:rPr>
        <w:t xml:space="preserve"> a poskytnout jim při provádění kontroly součinnost. Prodávající je povinen zajistit ve stejném rozsahu povinnosti dle tohoto odst</w:t>
      </w:r>
      <w:r w:rsidR="00231CCC">
        <w:rPr>
          <w:rFonts w:ascii="Arial Narrow" w:hAnsi="Arial Narrow" w:cs="Arial"/>
          <w:sz w:val="24"/>
          <w:szCs w:val="24"/>
        </w:rPr>
        <w:t>.</w:t>
      </w:r>
      <w:r w:rsidRPr="000073D1">
        <w:rPr>
          <w:rFonts w:ascii="Arial Narrow" w:hAnsi="Arial Narrow" w:cs="Arial"/>
          <w:sz w:val="24"/>
          <w:szCs w:val="24"/>
        </w:rPr>
        <w:t xml:space="preserve"> i u svých dodavatelů u dodávek souvisejících s projektem (tzn. zapracovat uvedené povinnosti do smluv a objednávek), a to z toho důvodu, že jsou hrazeny z veřejných výdajů nebo z veřejné finanční podpory ve smyslu ustanovení § 2 písm. e) zákona č.</w:t>
      </w:r>
      <w:r w:rsidR="00231CCC">
        <w:rPr>
          <w:rFonts w:ascii="Arial Narrow" w:hAnsi="Arial Narrow" w:cs="Arial"/>
          <w:sz w:val="24"/>
          <w:szCs w:val="24"/>
        </w:rPr>
        <w:t> </w:t>
      </w:r>
      <w:r w:rsidRPr="000073D1">
        <w:rPr>
          <w:rFonts w:ascii="Arial Narrow" w:hAnsi="Arial Narrow" w:cs="Arial"/>
          <w:sz w:val="24"/>
          <w:szCs w:val="24"/>
        </w:rPr>
        <w:t>320/2001, o finanční kontrole, ve znění pozdějších předpisů.</w:t>
      </w:r>
    </w:p>
    <w:p w14:paraId="1A4265EA" w14:textId="75DCCC6A" w:rsidR="000073D1" w:rsidRDefault="000073D1">
      <w:pPr>
        <w:numPr>
          <w:ilvl w:val="1"/>
          <w:numId w:val="1"/>
        </w:numPr>
        <w:tabs>
          <w:tab w:val="left" w:pos="709"/>
          <w:tab w:val="left" w:pos="6663"/>
        </w:tabs>
        <w:ind w:left="709" w:hanging="709"/>
        <w:jc w:val="both"/>
        <w:rPr>
          <w:rFonts w:ascii="Arial Narrow" w:hAnsi="Arial Narrow" w:cs="Arial"/>
          <w:sz w:val="24"/>
          <w:szCs w:val="24"/>
        </w:rPr>
      </w:pPr>
      <w:r w:rsidRPr="000073D1">
        <w:rPr>
          <w:rFonts w:ascii="Arial Narrow" w:hAnsi="Arial Narrow" w:cs="Arial"/>
          <w:sz w:val="24"/>
          <w:szCs w:val="24"/>
        </w:rPr>
        <w:t>Prodávající se zavazuje poskytnout potřebnou součinnost poskytovateli dotace, nebo jím pověřeným osobám při kontrolách, auditech nebo monitorování řešení a realizac</w:t>
      </w:r>
      <w:r w:rsidR="00F82A2C">
        <w:rPr>
          <w:rFonts w:ascii="Arial Narrow" w:hAnsi="Arial Narrow" w:cs="Arial"/>
          <w:sz w:val="24"/>
          <w:szCs w:val="24"/>
        </w:rPr>
        <w:t>i</w:t>
      </w:r>
      <w:r w:rsidRPr="000073D1">
        <w:rPr>
          <w:rFonts w:ascii="Arial Narrow" w:hAnsi="Arial Narrow" w:cs="Arial"/>
          <w:sz w:val="24"/>
          <w:szCs w:val="24"/>
        </w:rPr>
        <w:t xml:space="preserve"> projektu, zejména jim poskytnout na vyžádání veškerou dokumentaci k projektu, účetní doklady a vysvětlující informace.</w:t>
      </w:r>
    </w:p>
    <w:p w14:paraId="329AFC63" w14:textId="7F4A22EE" w:rsidR="00A55447" w:rsidRPr="00A55447" w:rsidRDefault="00A55447" w:rsidP="00A55447">
      <w:pPr>
        <w:tabs>
          <w:tab w:val="left" w:pos="709"/>
          <w:tab w:val="left" w:pos="6663"/>
        </w:tabs>
        <w:jc w:val="both"/>
        <w:rPr>
          <w:rFonts w:ascii="Arial Narrow" w:hAnsi="Arial Narrow" w:cs="Arial"/>
        </w:rPr>
      </w:pPr>
    </w:p>
    <w:p w14:paraId="5A2AF72D" w14:textId="77777777" w:rsidR="00A55447" w:rsidRPr="00A55447" w:rsidRDefault="00A55447" w:rsidP="00A55447">
      <w:pPr>
        <w:tabs>
          <w:tab w:val="left" w:pos="709"/>
          <w:tab w:val="left" w:pos="6663"/>
        </w:tabs>
        <w:jc w:val="both"/>
        <w:rPr>
          <w:rFonts w:ascii="Arial Narrow" w:hAnsi="Arial Narrow" w:cs="Arial"/>
        </w:rPr>
      </w:pPr>
    </w:p>
    <w:p w14:paraId="108343FD" w14:textId="77777777" w:rsidR="004B329C" w:rsidRPr="00F26B32" w:rsidRDefault="004B329C" w:rsidP="004B329C">
      <w:pPr>
        <w:pStyle w:val="Nadpis6"/>
        <w:numPr>
          <w:ilvl w:val="0"/>
          <w:numId w:val="1"/>
        </w:numPr>
        <w:tabs>
          <w:tab w:val="left" w:pos="709"/>
        </w:tabs>
        <w:spacing w:after="240"/>
        <w:ind w:hanging="720"/>
        <w:rPr>
          <w:rFonts w:ascii="Arial Narrow" w:hAnsi="Arial Narrow" w:cs="Arial"/>
        </w:rPr>
      </w:pPr>
      <w:r w:rsidRPr="00F26B32">
        <w:rPr>
          <w:rFonts w:ascii="Arial Narrow" w:hAnsi="Arial Narrow" w:cs="Arial"/>
        </w:rPr>
        <w:t>Vyšší moc</w:t>
      </w:r>
    </w:p>
    <w:p w14:paraId="16D404A6" w14:textId="77777777" w:rsidR="004B329C" w:rsidRPr="00F26B32" w:rsidRDefault="004B329C" w:rsidP="004B329C">
      <w:pPr>
        <w:numPr>
          <w:ilvl w:val="1"/>
          <w:numId w:val="6"/>
        </w:numPr>
        <w:tabs>
          <w:tab w:val="left" w:pos="709"/>
          <w:tab w:val="left" w:pos="6663"/>
        </w:tabs>
        <w:ind w:left="709" w:hanging="709"/>
        <w:jc w:val="both"/>
        <w:rPr>
          <w:rFonts w:ascii="Arial Narrow" w:hAnsi="Arial Narrow" w:cs="Arial"/>
          <w:sz w:val="24"/>
          <w:szCs w:val="24"/>
        </w:rPr>
      </w:pPr>
      <w:r w:rsidRPr="00F26B32">
        <w:rPr>
          <w:rFonts w:ascii="Arial Narrow" w:hAnsi="Arial Narrow" w:cs="Arial"/>
          <w:sz w:val="24"/>
          <w:szCs w:val="24"/>
        </w:rPr>
        <w:t xml:space="preserve">Pro účely </w:t>
      </w:r>
      <w:r>
        <w:rPr>
          <w:rFonts w:ascii="Arial Narrow" w:hAnsi="Arial Narrow" w:cs="Arial"/>
          <w:sz w:val="24"/>
          <w:szCs w:val="24"/>
        </w:rPr>
        <w:t>s</w:t>
      </w:r>
      <w:r w:rsidRPr="00F26B32">
        <w:rPr>
          <w:rFonts w:ascii="Arial Narrow" w:hAnsi="Arial Narrow" w:cs="Arial"/>
          <w:sz w:val="24"/>
          <w:szCs w:val="24"/>
        </w:rPr>
        <w:t xml:space="preserve">mlouvy se za okolnosti vyšší moci, které mohou mít vliv na sjednaný termín ukončení dodávky Předmětu koupě, považují mimořádné, objektivně neodvratitelné okolnosti, znemožňující splnění povinnosti dle této </w:t>
      </w:r>
      <w:r>
        <w:rPr>
          <w:rFonts w:ascii="Arial Narrow" w:hAnsi="Arial Narrow" w:cs="Arial"/>
          <w:sz w:val="24"/>
          <w:szCs w:val="24"/>
        </w:rPr>
        <w:t>s</w:t>
      </w:r>
      <w:r w:rsidRPr="00F26B32">
        <w:rPr>
          <w:rFonts w:ascii="Arial Narrow" w:hAnsi="Arial Narrow" w:cs="Arial"/>
          <w:sz w:val="24"/>
          <w:szCs w:val="24"/>
        </w:rPr>
        <w:t xml:space="preserve">mlouvy, které nastaly po uzavření této </w:t>
      </w:r>
      <w:r>
        <w:rPr>
          <w:rFonts w:ascii="Arial Narrow" w:hAnsi="Arial Narrow" w:cs="Arial"/>
          <w:sz w:val="24"/>
          <w:szCs w:val="24"/>
        </w:rPr>
        <w:t>s</w:t>
      </w:r>
      <w:r w:rsidRPr="00F26B32">
        <w:rPr>
          <w:rFonts w:ascii="Arial Narrow" w:hAnsi="Arial Narrow" w:cs="Arial"/>
          <w:sz w:val="24"/>
          <w:szCs w:val="24"/>
        </w:rPr>
        <w:t xml:space="preserve">mlouvy a nemohou být </w:t>
      </w:r>
      <w:r>
        <w:rPr>
          <w:rFonts w:ascii="Arial Narrow" w:hAnsi="Arial Narrow" w:cs="Arial"/>
          <w:sz w:val="24"/>
          <w:szCs w:val="24"/>
        </w:rPr>
        <w:t>p</w:t>
      </w:r>
      <w:r w:rsidRPr="00F26B32">
        <w:rPr>
          <w:rFonts w:ascii="Arial Narrow" w:hAnsi="Arial Narrow" w:cs="Arial"/>
          <w:sz w:val="24"/>
          <w:szCs w:val="24"/>
        </w:rPr>
        <w:t xml:space="preserve">rodávajícím odvráceny jako např. živelné pohromy, stávky, válka, mobilizace, povstání, pandemie virové choroby COVID-19 nebo jiné nepředvídané a neodvratitelné události. </w:t>
      </w:r>
    </w:p>
    <w:p w14:paraId="5EC30F92" w14:textId="77777777" w:rsidR="004B329C" w:rsidRPr="00F26B32" w:rsidRDefault="004B329C" w:rsidP="004B329C">
      <w:pPr>
        <w:numPr>
          <w:ilvl w:val="1"/>
          <w:numId w:val="6"/>
        </w:numPr>
        <w:tabs>
          <w:tab w:val="left" w:pos="709"/>
          <w:tab w:val="left" w:pos="6663"/>
        </w:tabs>
        <w:ind w:left="709" w:hanging="709"/>
        <w:jc w:val="both"/>
        <w:rPr>
          <w:rFonts w:ascii="Arial Narrow" w:hAnsi="Arial Narrow" w:cs="Arial"/>
          <w:sz w:val="24"/>
          <w:szCs w:val="24"/>
        </w:rPr>
      </w:pPr>
      <w:r w:rsidRPr="00F26B32">
        <w:rPr>
          <w:rFonts w:ascii="Arial Narrow" w:hAnsi="Arial Narrow" w:cs="Arial"/>
          <w:sz w:val="24"/>
          <w:szCs w:val="24"/>
        </w:rPr>
        <w:t xml:space="preserve">Smluvní strana, u níž dojde k okolnosti vyšší moci, a bude se chtít na vyšší moc odvolat v souvislosti s plněním </w:t>
      </w:r>
      <w:r>
        <w:rPr>
          <w:rFonts w:ascii="Arial Narrow" w:hAnsi="Arial Narrow" w:cs="Arial"/>
          <w:sz w:val="24"/>
          <w:szCs w:val="24"/>
        </w:rPr>
        <w:t>s</w:t>
      </w:r>
      <w:r w:rsidRPr="00F26B32">
        <w:rPr>
          <w:rFonts w:ascii="Arial Narrow" w:hAnsi="Arial Narrow" w:cs="Arial"/>
          <w:sz w:val="24"/>
          <w:szCs w:val="24"/>
        </w:rPr>
        <w:t>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14:paraId="7C3947E0" w14:textId="77777777" w:rsidR="004B329C" w:rsidRPr="00F26B32" w:rsidRDefault="004B329C" w:rsidP="004B329C">
      <w:pPr>
        <w:numPr>
          <w:ilvl w:val="1"/>
          <w:numId w:val="6"/>
        </w:numPr>
        <w:tabs>
          <w:tab w:val="left" w:pos="709"/>
          <w:tab w:val="left" w:pos="6663"/>
        </w:tabs>
        <w:ind w:left="709" w:hanging="709"/>
        <w:jc w:val="both"/>
        <w:rPr>
          <w:rFonts w:ascii="Arial Narrow" w:hAnsi="Arial Narrow" w:cs="Arial"/>
          <w:sz w:val="24"/>
          <w:szCs w:val="24"/>
        </w:rPr>
      </w:pPr>
      <w:r w:rsidRPr="00F26B32">
        <w:rPr>
          <w:rFonts w:ascii="Arial Narrow" w:hAnsi="Arial Narrow" w:cs="Arial"/>
          <w:sz w:val="24"/>
          <w:szCs w:val="24"/>
        </w:rPr>
        <w:t xml:space="preserve">Povinnosti smluvních stran dané </w:t>
      </w:r>
      <w:r>
        <w:rPr>
          <w:rFonts w:ascii="Arial Narrow" w:hAnsi="Arial Narrow" w:cs="Arial"/>
          <w:sz w:val="24"/>
          <w:szCs w:val="24"/>
        </w:rPr>
        <w:t>s</w:t>
      </w:r>
      <w:r w:rsidRPr="00F26B32">
        <w:rPr>
          <w:rFonts w:ascii="Arial Narrow" w:hAnsi="Arial Narrow" w:cs="Arial"/>
          <w:sz w:val="24"/>
          <w:szCs w:val="24"/>
        </w:rPr>
        <w:t>mlouvou se po dobu trvání okolnosti vyšší moci dočasně přerušují.</w:t>
      </w:r>
    </w:p>
    <w:p w14:paraId="3C875589" w14:textId="47438439" w:rsidR="004B329C" w:rsidRDefault="004B329C" w:rsidP="004B329C">
      <w:pPr>
        <w:numPr>
          <w:ilvl w:val="1"/>
          <w:numId w:val="6"/>
        </w:numPr>
        <w:tabs>
          <w:tab w:val="left" w:pos="709"/>
          <w:tab w:val="left" w:pos="6663"/>
        </w:tabs>
        <w:ind w:left="709" w:hanging="709"/>
        <w:jc w:val="both"/>
        <w:rPr>
          <w:rFonts w:ascii="Arial Narrow" w:hAnsi="Arial Narrow" w:cs="Arial"/>
          <w:sz w:val="24"/>
          <w:szCs w:val="24"/>
        </w:rPr>
      </w:pPr>
      <w:r w:rsidRPr="00F26B32">
        <w:rPr>
          <w:rFonts w:ascii="Arial Narrow" w:hAnsi="Arial Narrow" w:cs="Arial"/>
          <w:sz w:val="24"/>
          <w:szCs w:val="24"/>
        </w:rPr>
        <w:t xml:space="preserve">Pokud se plnění </w:t>
      </w:r>
      <w:r>
        <w:rPr>
          <w:rFonts w:ascii="Arial Narrow" w:hAnsi="Arial Narrow" w:cs="Arial"/>
          <w:sz w:val="24"/>
          <w:szCs w:val="24"/>
        </w:rPr>
        <w:t>s</w:t>
      </w:r>
      <w:r w:rsidRPr="00F26B32">
        <w:rPr>
          <w:rFonts w:ascii="Arial Narrow" w:hAnsi="Arial Narrow" w:cs="Arial"/>
          <w:sz w:val="24"/>
          <w:szCs w:val="24"/>
        </w:rPr>
        <w:t xml:space="preserve">mlouvy stane nemožné vlivem zásahu vyšší moci, nebo bude zásah vyšší moci trvat déle než 90 dnů, smluvní strany se dohodnou na odpovídající změně </w:t>
      </w:r>
      <w:r>
        <w:rPr>
          <w:rFonts w:ascii="Arial Narrow" w:hAnsi="Arial Narrow" w:cs="Arial"/>
          <w:sz w:val="24"/>
          <w:szCs w:val="24"/>
        </w:rPr>
        <w:t>s</w:t>
      </w:r>
      <w:r w:rsidRPr="00F26B32">
        <w:rPr>
          <w:rFonts w:ascii="Arial Narrow" w:hAnsi="Arial Narrow" w:cs="Arial"/>
          <w:sz w:val="24"/>
          <w:szCs w:val="24"/>
        </w:rPr>
        <w:t>mlouvy ve vztahu k předmětu, ceně a</w:t>
      </w:r>
      <w:r>
        <w:rPr>
          <w:rFonts w:ascii="Arial Narrow" w:hAnsi="Arial Narrow" w:cs="Arial"/>
          <w:sz w:val="24"/>
          <w:szCs w:val="24"/>
        </w:rPr>
        <w:t> </w:t>
      </w:r>
      <w:r w:rsidRPr="00F26B32">
        <w:rPr>
          <w:rFonts w:ascii="Arial Narrow" w:hAnsi="Arial Narrow" w:cs="Arial"/>
          <w:sz w:val="24"/>
          <w:szCs w:val="24"/>
        </w:rPr>
        <w:t xml:space="preserve">době plnění Předmětu </w:t>
      </w:r>
      <w:r>
        <w:rPr>
          <w:rFonts w:ascii="Arial Narrow" w:hAnsi="Arial Narrow" w:cs="Arial"/>
          <w:sz w:val="24"/>
          <w:szCs w:val="24"/>
        </w:rPr>
        <w:t>koupě</w:t>
      </w:r>
      <w:r w:rsidRPr="00F26B32">
        <w:rPr>
          <w:rFonts w:ascii="Arial Narrow" w:hAnsi="Arial Narrow" w:cs="Arial"/>
          <w:sz w:val="24"/>
          <w:szCs w:val="24"/>
        </w:rPr>
        <w:t xml:space="preserve"> dodatkem ke </w:t>
      </w:r>
      <w:r>
        <w:rPr>
          <w:rFonts w:ascii="Arial Narrow" w:hAnsi="Arial Narrow" w:cs="Arial"/>
          <w:sz w:val="24"/>
          <w:szCs w:val="24"/>
        </w:rPr>
        <w:t>s</w:t>
      </w:r>
      <w:r w:rsidRPr="00F26B32">
        <w:rPr>
          <w:rFonts w:ascii="Arial Narrow" w:hAnsi="Arial Narrow" w:cs="Arial"/>
          <w:sz w:val="24"/>
          <w:szCs w:val="24"/>
        </w:rPr>
        <w:t xml:space="preserve">mlouvě. Nedojde-li k dohodě, je kterákoliv smluvní strana oprávněna jednostranným prohlášením zaslaným doporučeným dopisem druhé smluvní straně odstoupit od </w:t>
      </w:r>
      <w:r>
        <w:rPr>
          <w:rFonts w:ascii="Arial Narrow" w:hAnsi="Arial Narrow" w:cs="Arial"/>
          <w:sz w:val="24"/>
          <w:szCs w:val="24"/>
        </w:rPr>
        <w:t>s</w:t>
      </w:r>
      <w:r w:rsidRPr="00F26B32">
        <w:rPr>
          <w:rFonts w:ascii="Arial Narrow" w:hAnsi="Arial Narrow" w:cs="Arial"/>
          <w:sz w:val="24"/>
          <w:szCs w:val="24"/>
        </w:rPr>
        <w:t>mlouvy.</w:t>
      </w:r>
    </w:p>
    <w:p w14:paraId="04344FB5" w14:textId="65E293CA" w:rsidR="004B329C" w:rsidRPr="004B329C" w:rsidRDefault="004B329C" w:rsidP="004B329C">
      <w:pPr>
        <w:tabs>
          <w:tab w:val="left" w:pos="709"/>
          <w:tab w:val="left" w:pos="6663"/>
        </w:tabs>
        <w:ind w:left="709"/>
        <w:jc w:val="both"/>
        <w:rPr>
          <w:rFonts w:ascii="Arial Narrow" w:hAnsi="Arial Narrow" w:cs="Arial"/>
        </w:rPr>
      </w:pPr>
    </w:p>
    <w:p w14:paraId="404C9FB3" w14:textId="77777777" w:rsidR="004B329C" w:rsidRPr="004B329C" w:rsidRDefault="004B329C" w:rsidP="004B329C">
      <w:pPr>
        <w:tabs>
          <w:tab w:val="left" w:pos="709"/>
          <w:tab w:val="left" w:pos="6663"/>
        </w:tabs>
        <w:ind w:left="709"/>
        <w:jc w:val="both"/>
        <w:rPr>
          <w:rFonts w:ascii="Arial Narrow" w:hAnsi="Arial Narrow" w:cs="Arial"/>
        </w:rPr>
      </w:pPr>
    </w:p>
    <w:p w14:paraId="349C4EB1" w14:textId="2B31B2C2" w:rsidR="004F6D00" w:rsidRPr="00162988" w:rsidRDefault="004F6D00">
      <w:pPr>
        <w:pStyle w:val="Nadpis6"/>
        <w:numPr>
          <w:ilvl w:val="0"/>
          <w:numId w:val="1"/>
        </w:numPr>
        <w:tabs>
          <w:tab w:val="left" w:pos="709"/>
        </w:tabs>
        <w:spacing w:after="240"/>
        <w:ind w:hanging="720"/>
        <w:rPr>
          <w:rFonts w:ascii="Arial Narrow" w:hAnsi="Arial Narrow" w:cs="Arial"/>
        </w:rPr>
      </w:pPr>
      <w:r w:rsidRPr="00162988">
        <w:rPr>
          <w:rFonts w:ascii="Arial Narrow" w:hAnsi="Arial Narrow" w:cs="Arial"/>
        </w:rPr>
        <w:t>Závěrečná ustanovení</w:t>
      </w:r>
    </w:p>
    <w:p w14:paraId="6B83B3AA" w14:textId="77777777" w:rsidR="004F6D00" w:rsidRPr="00162988" w:rsidRDefault="004F6D00">
      <w:pPr>
        <w:numPr>
          <w:ilvl w:val="1"/>
          <w:numId w:val="1"/>
        </w:numPr>
        <w:tabs>
          <w:tab w:val="left" w:pos="709"/>
          <w:tab w:val="left" w:pos="6663"/>
        </w:tabs>
        <w:ind w:left="709" w:hanging="709"/>
        <w:jc w:val="both"/>
        <w:rPr>
          <w:rFonts w:ascii="Arial Narrow" w:hAnsi="Arial Narrow" w:cs="Arial"/>
          <w:sz w:val="24"/>
          <w:szCs w:val="24"/>
        </w:rPr>
      </w:pPr>
      <w:r w:rsidRPr="00162988">
        <w:rPr>
          <w:rFonts w:ascii="Arial Narrow" w:hAnsi="Arial Narrow" w:cs="Arial"/>
          <w:sz w:val="24"/>
          <w:szCs w:val="24"/>
        </w:rPr>
        <w:t>Kupující se zavazuje neprodleně oznámit prodávajícímu jakékoliv změny týkající se jeho bankovního spojení, vzniku platební neschopnosti a soudní opatření na jím dosud nezaplacené zboží.</w:t>
      </w:r>
    </w:p>
    <w:p w14:paraId="36907905" w14:textId="77777777" w:rsidR="004F6D00" w:rsidRPr="00162988" w:rsidRDefault="004F6D00">
      <w:pPr>
        <w:numPr>
          <w:ilvl w:val="1"/>
          <w:numId w:val="1"/>
        </w:numPr>
        <w:tabs>
          <w:tab w:val="left" w:pos="709"/>
          <w:tab w:val="left" w:pos="6663"/>
        </w:tabs>
        <w:ind w:left="709" w:hanging="709"/>
        <w:jc w:val="both"/>
        <w:rPr>
          <w:rFonts w:ascii="Arial Narrow" w:hAnsi="Arial Narrow" w:cs="Arial"/>
          <w:sz w:val="24"/>
          <w:szCs w:val="24"/>
        </w:rPr>
      </w:pPr>
      <w:r w:rsidRPr="00162988">
        <w:rPr>
          <w:rFonts w:ascii="Arial Narrow" w:hAnsi="Arial Narrow" w:cs="Arial"/>
          <w:sz w:val="24"/>
          <w:szCs w:val="24"/>
        </w:rPr>
        <w:t xml:space="preserve">Zásahy vyšší moci, jako například zásahy státní moci, provozní, dopravní a energetické poruchy, stávky, výluky jsou důvodem odkladu plnění smluvních povinností na straně prodávajícího po dobu a v rozsahu účinnosti zmíněných událostí bez povinnosti náhrady škod. Totéž platí, i když uvedené události nastaly u </w:t>
      </w:r>
      <w:r w:rsidR="00D24558">
        <w:rPr>
          <w:rFonts w:ascii="Arial Narrow" w:hAnsi="Arial Narrow" w:cs="Arial"/>
          <w:sz w:val="24"/>
          <w:szCs w:val="24"/>
        </w:rPr>
        <w:t>pod</w:t>
      </w:r>
      <w:r w:rsidRPr="00162988">
        <w:rPr>
          <w:rFonts w:ascii="Arial Narrow" w:hAnsi="Arial Narrow" w:cs="Arial"/>
          <w:sz w:val="24"/>
          <w:szCs w:val="24"/>
        </w:rPr>
        <w:t>dodavatelů. Tyto uvedené zásahy vyšší moci je však prodávající povinen kupujícímu bezodkladně prokázat.</w:t>
      </w:r>
    </w:p>
    <w:p w14:paraId="5F7F7CD2" w14:textId="77777777" w:rsidR="004F6D00" w:rsidRPr="00162988" w:rsidRDefault="004F6D00">
      <w:pPr>
        <w:numPr>
          <w:ilvl w:val="1"/>
          <w:numId w:val="1"/>
        </w:numPr>
        <w:tabs>
          <w:tab w:val="left" w:pos="709"/>
          <w:tab w:val="left" w:pos="6663"/>
        </w:tabs>
        <w:ind w:left="709" w:hanging="709"/>
        <w:jc w:val="both"/>
        <w:rPr>
          <w:rFonts w:ascii="Arial Narrow" w:hAnsi="Arial Narrow" w:cs="Arial"/>
          <w:sz w:val="24"/>
          <w:szCs w:val="24"/>
        </w:rPr>
      </w:pPr>
      <w:r w:rsidRPr="00162988">
        <w:rPr>
          <w:rFonts w:ascii="Arial Narrow" w:hAnsi="Arial Narrow" w:cs="Arial"/>
          <w:sz w:val="24"/>
          <w:szCs w:val="24"/>
        </w:rPr>
        <w:t>Změn</w:t>
      </w:r>
      <w:r w:rsidR="009D5E08">
        <w:rPr>
          <w:rFonts w:ascii="Arial Narrow" w:hAnsi="Arial Narrow" w:cs="Arial"/>
          <w:sz w:val="24"/>
          <w:szCs w:val="24"/>
        </w:rPr>
        <w:t>it nebo doplnit smlouvu lze</w:t>
      </w:r>
      <w:r w:rsidRPr="00162988">
        <w:rPr>
          <w:rFonts w:ascii="Arial Narrow" w:hAnsi="Arial Narrow" w:cs="Arial"/>
          <w:sz w:val="24"/>
          <w:szCs w:val="24"/>
        </w:rPr>
        <w:t xml:space="preserve"> pouze formou </w:t>
      </w:r>
      <w:r w:rsidR="009D5E08" w:rsidRPr="00162988">
        <w:rPr>
          <w:rFonts w:ascii="Arial Narrow" w:hAnsi="Arial Narrow" w:cs="Arial"/>
          <w:sz w:val="24"/>
          <w:szCs w:val="24"/>
        </w:rPr>
        <w:t>písemn</w:t>
      </w:r>
      <w:r w:rsidR="009D5E08">
        <w:rPr>
          <w:rFonts w:ascii="Arial Narrow" w:hAnsi="Arial Narrow" w:cs="Arial"/>
          <w:sz w:val="24"/>
          <w:szCs w:val="24"/>
        </w:rPr>
        <w:t>ých dodatků, které budou vzestupně očíslovány</w:t>
      </w:r>
      <w:r w:rsidR="00C23CA6">
        <w:rPr>
          <w:rFonts w:ascii="Arial Narrow" w:hAnsi="Arial Narrow" w:cs="Arial"/>
          <w:sz w:val="24"/>
          <w:szCs w:val="24"/>
        </w:rPr>
        <w:t>, výslovně prohlášeny za dodatek této smlouvy</w:t>
      </w:r>
      <w:r w:rsidR="009D5E08" w:rsidRPr="00162988">
        <w:rPr>
          <w:rFonts w:ascii="Arial Narrow" w:hAnsi="Arial Narrow" w:cs="Arial"/>
          <w:sz w:val="24"/>
          <w:szCs w:val="24"/>
        </w:rPr>
        <w:t xml:space="preserve"> </w:t>
      </w:r>
      <w:r w:rsidRPr="00162988">
        <w:rPr>
          <w:rFonts w:ascii="Arial Narrow" w:hAnsi="Arial Narrow" w:cs="Arial"/>
          <w:sz w:val="24"/>
          <w:szCs w:val="24"/>
        </w:rPr>
        <w:t xml:space="preserve">a </w:t>
      </w:r>
      <w:r w:rsidR="00C23CA6">
        <w:rPr>
          <w:rFonts w:ascii="Arial Narrow" w:hAnsi="Arial Narrow" w:cs="Arial"/>
          <w:sz w:val="24"/>
          <w:szCs w:val="24"/>
        </w:rPr>
        <w:t>podepsány</w:t>
      </w:r>
      <w:r w:rsidRPr="00162988">
        <w:rPr>
          <w:rFonts w:ascii="Arial Narrow" w:hAnsi="Arial Narrow" w:cs="Arial"/>
          <w:sz w:val="24"/>
          <w:szCs w:val="24"/>
        </w:rPr>
        <w:t xml:space="preserve"> oběma </w:t>
      </w:r>
      <w:r w:rsidR="00C23CA6">
        <w:rPr>
          <w:rFonts w:ascii="Arial Narrow" w:hAnsi="Arial Narrow" w:cs="Arial"/>
          <w:sz w:val="24"/>
          <w:szCs w:val="24"/>
        </w:rPr>
        <w:t xml:space="preserve">smluvními </w:t>
      </w:r>
      <w:r w:rsidRPr="00162988">
        <w:rPr>
          <w:rFonts w:ascii="Arial Narrow" w:hAnsi="Arial Narrow" w:cs="Arial"/>
          <w:sz w:val="24"/>
          <w:szCs w:val="24"/>
        </w:rPr>
        <w:t>stranami.</w:t>
      </w:r>
    </w:p>
    <w:p w14:paraId="2F2F24CE" w14:textId="77777777" w:rsidR="00F71C3E" w:rsidRPr="00F71C3E" w:rsidRDefault="00F71C3E">
      <w:pPr>
        <w:pStyle w:val="Odstavecseseznamem"/>
        <w:numPr>
          <w:ilvl w:val="1"/>
          <w:numId w:val="1"/>
        </w:numPr>
        <w:tabs>
          <w:tab w:val="left" w:pos="-720"/>
          <w:tab w:val="left" w:pos="0"/>
          <w:tab w:val="left" w:pos="720"/>
          <w:tab w:val="left" w:pos="1440"/>
          <w:tab w:val="left" w:pos="2160"/>
          <w:tab w:val="left" w:pos="2880"/>
          <w:tab w:val="left" w:pos="3600"/>
          <w:tab w:val="left" w:pos="4320"/>
        </w:tabs>
        <w:suppressAutoHyphens/>
        <w:autoSpaceDE w:val="0"/>
        <w:spacing w:after="120"/>
        <w:jc w:val="both"/>
        <w:rPr>
          <w:rFonts w:ascii="Arial Narrow" w:hAnsi="Arial Narrow" w:cs="Arial"/>
          <w:color w:val="000000"/>
          <w:sz w:val="24"/>
          <w:szCs w:val="24"/>
        </w:rPr>
      </w:pPr>
      <w:r w:rsidRPr="00F71C3E">
        <w:rPr>
          <w:rFonts w:ascii="Arial Narrow" w:hAnsi="Arial Narrow" w:cs="Arial"/>
          <w:sz w:val="24"/>
          <w:szCs w:val="24"/>
        </w:rPr>
        <w:t xml:space="preserve">Smluvní </w:t>
      </w:r>
      <w:r w:rsidRPr="00F71C3E">
        <w:rPr>
          <w:rFonts w:ascii="Arial Narrow" w:hAnsi="Arial Narrow" w:cstheme="minorHAnsi"/>
          <w:sz w:val="24"/>
          <w:szCs w:val="24"/>
        </w:rPr>
        <w:t>strany se dohodly, že veškerá komunikace související s plněním předmětu této smlouvy</w:t>
      </w:r>
      <w:r w:rsidR="002C6207">
        <w:rPr>
          <w:rFonts w:ascii="Arial Narrow" w:hAnsi="Arial Narrow" w:cstheme="minorHAnsi"/>
          <w:sz w:val="24"/>
          <w:szCs w:val="24"/>
        </w:rPr>
        <w:t xml:space="preserve">, pokud ve smlouvě není stanoveno jinak, </w:t>
      </w:r>
      <w:r w:rsidRPr="00F71C3E">
        <w:rPr>
          <w:rFonts w:ascii="Arial Narrow" w:hAnsi="Arial Narrow" w:cstheme="minorHAnsi"/>
          <w:sz w:val="24"/>
          <w:szCs w:val="24"/>
        </w:rPr>
        <w:t xml:space="preserve">bude probíhat prostřednictvím e-mailu oprávněných osob, přičemž se e-mailová zpráva považuje za doručenou tehdy, potvrdí-li oprávněná osoba druhé smluvní strany její </w:t>
      </w:r>
      <w:r w:rsidRPr="00F71C3E">
        <w:rPr>
          <w:rFonts w:ascii="Arial Narrow" w:hAnsi="Arial Narrow" w:cstheme="minorHAnsi"/>
          <w:sz w:val="24"/>
          <w:szCs w:val="24"/>
        </w:rPr>
        <w:lastRenderedPageBreak/>
        <w:t>doručení; osobním předáním</w:t>
      </w:r>
      <w:r w:rsidR="002C6207">
        <w:rPr>
          <w:rFonts w:ascii="Arial Narrow" w:hAnsi="Arial Narrow" w:cstheme="minorHAnsi"/>
          <w:sz w:val="24"/>
          <w:szCs w:val="24"/>
        </w:rPr>
        <w:t xml:space="preserve"> nebo</w:t>
      </w:r>
      <w:r w:rsidRPr="00F71C3E">
        <w:rPr>
          <w:rFonts w:ascii="Arial Narrow" w:hAnsi="Arial Narrow" w:cstheme="minorHAnsi"/>
          <w:sz w:val="24"/>
          <w:szCs w:val="24"/>
        </w:rPr>
        <w:t xml:space="preserve">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w:t>
      </w:r>
    </w:p>
    <w:p w14:paraId="3EA3B4A0" w14:textId="77777777" w:rsidR="00F71C3E" w:rsidRPr="00F71C3E" w:rsidRDefault="00F71C3E">
      <w:pPr>
        <w:pStyle w:val="Odstavecseseznamem"/>
        <w:numPr>
          <w:ilvl w:val="1"/>
          <w:numId w:val="1"/>
        </w:numPr>
        <w:tabs>
          <w:tab w:val="left" w:pos="-720"/>
          <w:tab w:val="left" w:pos="0"/>
          <w:tab w:val="left" w:pos="720"/>
          <w:tab w:val="left" w:pos="1440"/>
          <w:tab w:val="left" w:pos="2160"/>
          <w:tab w:val="left" w:pos="2880"/>
          <w:tab w:val="left" w:pos="3600"/>
          <w:tab w:val="left" w:pos="4320"/>
        </w:tabs>
        <w:suppressAutoHyphens/>
        <w:autoSpaceDE w:val="0"/>
        <w:jc w:val="both"/>
        <w:rPr>
          <w:rFonts w:ascii="Arial Narrow" w:hAnsi="Arial Narrow" w:cs="Arial"/>
          <w:color w:val="000000"/>
          <w:sz w:val="24"/>
          <w:szCs w:val="24"/>
        </w:rPr>
      </w:pPr>
      <w:r w:rsidRPr="00F71C3E">
        <w:rPr>
          <w:rFonts w:ascii="Arial Narrow" w:hAnsi="Arial Narrow" w:cs="Arial"/>
          <w:color w:val="000000"/>
          <w:sz w:val="24"/>
          <w:szCs w:val="24"/>
        </w:rPr>
        <w:t>Smluvní strany prohlašují, že skutečnosti uvedené v této smlouvě nepovažují za obchodní tajemství ve smyslu § 504 občanského zákoníku, a udělují svolení k jejich užití a zveřejnění bez stanovení jakýchkoliv dalších podmínek.</w:t>
      </w:r>
    </w:p>
    <w:p w14:paraId="662F51EA" w14:textId="77777777" w:rsidR="00231CCC" w:rsidRPr="00A90C9D" w:rsidRDefault="00231CCC">
      <w:pPr>
        <w:pStyle w:val="Odstavecseseznamem"/>
        <w:numPr>
          <w:ilvl w:val="1"/>
          <w:numId w:val="1"/>
        </w:numPr>
        <w:tabs>
          <w:tab w:val="left" w:pos="-720"/>
          <w:tab w:val="left" w:pos="0"/>
          <w:tab w:val="left" w:pos="720"/>
          <w:tab w:val="left" w:pos="1440"/>
          <w:tab w:val="left" w:pos="2160"/>
          <w:tab w:val="left" w:pos="2880"/>
          <w:tab w:val="left" w:pos="3600"/>
          <w:tab w:val="left" w:pos="4320"/>
        </w:tabs>
        <w:suppressAutoHyphens/>
        <w:autoSpaceDE w:val="0"/>
        <w:jc w:val="both"/>
        <w:rPr>
          <w:rFonts w:ascii="Arial Narrow" w:hAnsi="Arial Narrow" w:cs="Arial"/>
          <w:color w:val="000000"/>
          <w:sz w:val="24"/>
          <w:szCs w:val="24"/>
        </w:rPr>
      </w:pPr>
      <w:r w:rsidRPr="00A90C9D">
        <w:rPr>
          <w:rFonts w:ascii="Arial Narrow" w:hAnsi="Arial Narrow" w:cs="Arial"/>
          <w:color w:val="000000"/>
          <w:sz w:val="24"/>
          <w:szCs w:val="24"/>
        </w:rPr>
        <w:t xml:space="preserve">V případě podpisu smlouvy </w:t>
      </w:r>
      <w:r w:rsidRPr="00A90C9D">
        <w:rPr>
          <w:rFonts w:ascii="Arial Narrow" w:hAnsi="Arial Narrow" w:cs="Arial"/>
          <w:b/>
          <w:bCs/>
          <w:color w:val="000000"/>
          <w:sz w:val="24"/>
          <w:szCs w:val="24"/>
        </w:rPr>
        <w:t>v listinné podobě</w:t>
      </w:r>
      <w:r w:rsidRPr="00A90C9D">
        <w:rPr>
          <w:rFonts w:ascii="Arial Narrow" w:hAnsi="Arial Narrow" w:cs="Arial"/>
          <w:color w:val="000000"/>
          <w:sz w:val="24"/>
          <w:szCs w:val="24"/>
        </w:rPr>
        <w:t xml:space="preserve">, bude tato </w:t>
      </w:r>
      <w:r>
        <w:rPr>
          <w:rFonts w:ascii="Arial Narrow" w:hAnsi="Arial Narrow" w:cs="Arial"/>
          <w:color w:val="000000"/>
          <w:sz w:val="24"/>
          <w:szCs w:val="24"/>
        </w:rPr>
        <w:t>s</w:t>
      </w:r>
      <w:r w:rsidRPr="00A90C9D">
        <w:rPr>
          <w:rFonts w:ascii="Arial Narrow" w:hAnsi="Arial Narrow" w:cs="Arial"/>
          <w:color w:val="000000"/>
          <w:sz w:val="24"/>
          <w:szCs w:val="24"/>
        </w:rPr>
        <w:t xml:space="preserve">mlouva vyhotovena </w:t>
      </w:r>
      <w:r w:rsidRPr="00A90C9D">
        <w:rPr>
          <w:rFonts w:ascii="Arial Narrow" w:hAnsi="Arial Narrow" w:cs="Arial"/>
          <w:b/>
          <w:bCs/>
          <w:color w:val="000000"/>
          <w:sz w:val="24"/>
          <w:szCs w:val="24"/>
        </w:rPr>
        <w:t>ve třech stejnopisech</w:t>
      </w:r>
      <w:r w:rsidRPr="00A90C9D">
        <w:rPr>
          <w:rFonts w:ascii="Arial Narrow" w:hAnsi="Arial Narrow" w:cs="Arial"/>
          <w:color w:val="000000"/>
          <w:sz w:val="24"/>
          <w:szCs w:val="24"/>
        </w:rPr>
        <w:t xml:space="preserve"> </w:t>
      </w:r>
      <w:r w:rsidRPr="00A90C9D">
        <w:rPr>
          <w:rFonts w:ascii="Arial Narrow" w:hAnsi="Arial Narrow" w:cs="Arial"/>
          <w:b/>
          <w:bCs/>
          <w:color w:val="000000"/>
          <w:sz w:val="24"/>
          <w:szCs w:val="24"/>
        </w:rPr>
        <w:t>s platností originálu</w:t>
      </w:r>
      <w:r w:rsidRPr="00A90C9D">
        <w:rPr>
          <w:rFonts w:ascii="Arial Narrow" w:hAnsi="Arial Narrow" w:cs="Arial"/>
          <w:color w:val="000000"/>
          <w:sz w:val="24"/>
          <w:szCs w:val="24"/>
        </w:rPr>
        <w:t xml:space="preserve"> podepsaných oprávněnými zástupci smluvních stran, přičemž </w:t>
      </w:r>
      <w:r>
        <w:rPr>
          <w:rFonts w:ascii="Arial Narrow" w:hAnsi="Arial Narrow" w:cs="Arial"/>
          <w:color w:val="000000"/>
          <w:sz w:val="24"/>
          <w:szCs w:val="24"/>
        </w:rPr>
        <w:t>k</w:t>
      </w:r>
      <w:r w:rsidRPr="00A90C9D">
        <w:rPr>
          <w:rFonts w:ascii="Arial Narrow" w:hAnsi="Arial Narrow" w:cs="Arial"/>
          <w:color w:val="000000"/>
          <w:sz w:val="24"/>
          <w:szCs w:val="24"/>
        </w:rPr>
        <w:t>upující obdrží 2 vyhotovení a </w:t>
      </w:r>
      <w:r>
        <w:rPr>
          <w:rFonts w:ascii="Arial Narrow" w:hAnsi="Arial Narrow" w:cs="Arial"/>
          <w:color w:val="000000"/>
          <w:sz w:val="24"/>
          <w:szCs w:val="24"/>
        </w:rPr>
        <w:t>p</w:t>
      </w:r>
      <w:r w:rsidRPr="00A90C9D">
        <w:rPr>
          <w:rFonts w:ascii="Arial Narrow" w:hAnsi="Arial Narrow" w:cs="Arial"/>
          <w:color w:val="000000"/>
          <w:sz w:val="24"/>
          <w:szCs w:val="24"/>
        </w:rPr>
        <w:t>rodávající 1 vyhotovení.</w:t>
      </w:r>
    </w:p>
    <w:p w14:paraId="40667D76" w14:textId="77777777" w:rsidR="00231CCC" w:rsidRPr="00A90C9D" w:rsidRDefault="00231CCC">
      <w:pPr>
        <w:pStyle w:val="Odstavecseseznamem"/>
        <w:numPr>
          <w:ilvl w:val="1"/>
          <w:numId w:val="1"/>
        </w:numPr>
        <w:tabs>
          <w:tab w:val="left" w:pos="-720"/>
          <w:tab w:val="left" w:pos="0"/>
          <w:tab w:val="left" w:pos="720"/>
          <w:tab w:val="left" w:pos="1440"/>
          <w:tab w:val="left" w:pos="2160"/>
          <w:tab w:val="left" w:pos="2880"/>
          <w:tab w:val="left" w:pos="3600"/>
          <w:tab w:val="left" w:pos="4320"/>
        </w:tabs>
        <w:suppressAutoHyphens/>
        <w:autoSpaceDE w:val="0"/>
        <w:jc w:val="both"/>
        <w:rPr>
          <w:rFonts w:ascii="Arial Narrow" w:hAnsi="Arial Narrow" w:cs="Arial"/>
          <w:color w:val="000000"/>
          <w:sz w:val="24"/>
          <w:szCs w:val="24"/>
        </w:rPr>
      </w:pPr>
      <w:r w:rsidRPr="00A90C9D">
        <w:rPr>
          <w:rFonts w:ascii="Arial Narrow" w:hAnsi="Arial Narrow" w:cs="Arial"/>
          <w:color w:val="000000"/>
          <w:sz w:val="24"/>
          <w:szCs w:val="24"/>
        </w:rPr>
        <w:t xml:space="preserve">V případě podpisu </w:t>
      </w:r>
      <w:r>
        <w:rPr>
          <w:rFonts w:ascii="Arial Narrow" w:hAnsi="Arial Narrow" w:cs="Arial"/>
          <w:color w:val="000000"/>
          <w:sz w:val="24"/>
          <w:szCs w:val="24"/>
        </w:rPr>
        <w:t>s</w:t>
      </w:r>
      <w:r w:rsidRPr="00A90C9D">
        <w:rPr>
          <w:rFonts w:ascii="Arial Narrow" w:hAnsi="Arial Narrow" w:cs="Arial"/>
          <w:color w:val="000000"/>
          <w:sz w:val="24"/>
          <w:szCs w:val="24"/>
        </w:rPr>
        <w:t xml:space="preserve">mlouvy </w:t>
      </w:r>
      <w:r w:rsidRPr="00A90C9D">
        <w:rPr>
          <w:rFonts w:ascii="Arial Narrow" w:hAnsi="Arial Narrow" w:cs="Arial"/>
          <w:b/>
          <w:bCs/>
          <w:color w:val="000000"/>
          <w:sz w:val="24"/>
          <w:szCs w:val="24"/>
        </w:rPr>
        <w:t>v elektronické podobě</w:t>
      </w:r>
      <w:r w:rsidRPr="00A90C9D">
        <w:rPr>
          <w:rFonts w:ascii="Arial Narrow" w:hAnsi="Arial Narrow" w:cs="Arial"/>
          <w:color w:val="000000"/>
          <w:sz w:val="24"/>
          <w:szCs w:val="24"/>
        </w:rPr>
        <w:t xml:space="preserve">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w:t>
      </w:r>
      <w:r w:rsidRPr="00F26B32">
        <w:rPr>
          <w:rFonts w:ascii="Arial Narrow" w:hAnsi="Arial Narrow" w:cs="Arial"/>
          <w:b/>
          <w:bCs/>
          <w:color w:val="000000"/>
          <w:sz w:val="24"/>
          <w:szCs w:val="24"/>
        </w:rPr>
        <w:t>v 1 elektronickém vyhotovení s platností originálu</w:t>
      </w:r>
      <w:r w:rsidRPr="00A90C9D">
        <w:rPr>
          <w:rFonts w:ascii="Arial Narrow" w:hAnsi="Arial Narrow" w:cs="Arial"/>
          <w:color w:val="000000"/>
          <w:sz w:val="24"/>
          <w:szCs w:val="24"/>
        </w:rPr>
        <w:t>, na základě, kterého si v případě potřeby každá ze smluvních stran pořídí kopii v tištěné verzi.</w:t>
      </w:r>
    </w:p>
    <w:p w14:paraId="36E7F095" w14:textId="77777777" w:rsidR="00231CCC" w:rsidRPr="00A90C9D" w:rsidRDefault="00231CCC">
      <w:pPr>
        <w:pStyle w:val="Odstavecseseznamem"/>
        <w:numPr>
          <w:ilvl w:val="1"/>
          <w:numId w:val="1"/>
        </w:numPr>
        <w:tabs>
          <w:tab w:val="left" w:pos="-720"/>
          <w:tab w:val="left" w:pos="0"/>
          <w:tab w:val="left" w:pos="720"/>
          <w:tab w:val="left" w:pos="1440"/>
          <w:tab w:val="left" w:pos="2160"/>
          <w:tab w:val="left" w:pos="2880"/>
          <w:tab w:val="left" w:pos="3600"/>
          <w:tab w:val="left" w:pos="4320"/>
        </w:tabs>
        <w:suppressAutoHyphens/>
        <w:autoSpaceDE w:val="0"/>
        <w:jc w:val="both"/>
        <w:rPr>
          <w:rFonts w:ascii="Arial Narrow" w:hAnsi="Arial Narrow" w:cs="Arial"/>
          <w:color w:val="000000"/>
          <w:sz w:val="24"/>
          <w:szCs w:val="24"/>
        </w:rPr>
      </w:pPr>
      <w:r w:rsidRPr="000073D1">
        <w:rPr>
          <w:rFonts w:ascii="Arial Narrow" w:hAnsi="Arial Narrow" w:cs="Arial"/>
          <w:color w:val="000000"/>
          <w:sz w:val="24"/>
          <w:szCs w:val="24"/>
        </w:rPr>
        <w:t>Tato smlouva nabývá účinnosti dnem jejího podpisu oběma smluvními stranami. V případě, že existuje zákonná povinnost zveřejnění, nabývá smlouva účinnosti zveřejněním v centrálním registru smluv dle zákona č. 340/2015 Sb., zákon o registru smluv, ve znění pozdějších předpisů.</w:t>
      </w:r>
    </w:p>
    <w:p w14:paraId="5A87B930" w14:textId="716AF054" w:rsidR="003B53AA" w:rsidRPr="00420D04" w:rsidRDefault="003B53AA">
      <w:pPr>
        <w:pStyle w:val="Odstavecseseznamem"/>
        <w:numPr>
          <w:ilvl w:val="1"/>
          <w:numId w:val="1"/>
        </w:numPr>
        <w:jc w:val="both"/>
        <w:rPr>
          <w:rFonts w:ascii="Arial Narrow" w:hAnsi="Arial Narrow" w:cs="Arial"/>
          <w:color w:val="000000"/>
          <w:sz w:val="24"/>
          <w:szCs w:val="24"/>
        </w:rPr>
      </w:pPr>
      <w:r w:rsidRPr="00420D04">
        <w:rPr>
          <w:rFonts w:ascii="Arial Narrow" w:hAnsi="Arial Narrow" w:cs="Arial"/>
          <w:color w:val="000000"/>
          <w:sz w:val="24"/>
          <w:szCs w:val="24"/>
        </w:rPr>
        <w:t>Schvalovací doložka dle § 41 zákona č. 128/2000 Sb.</w:t>
      </w:r>
      <w:r w:rsidR="00DC798B">
        <w:rPr>
          <w:rFonts w:ascii="Arial Narrow" w:hAnsi="Arial Narrow" w:cs="Arial"/>
          <w:color w:val="000000"/>
          <w:sz w:val="24"/>
          <w:szCs w:val="24"/>
        </w:rPr>
        <w:t>,</w:t>
      </w:r>
      <w:r w:rsidRPr="00420D04">
        <w:rPr>
          <w:rFonts w:ascii="Arial Narrow" w:hAnsi="Arial Narrow" w:cs="Arial"/>
          <w:color w:val="000000"/>
          <w:sz w:val="24"/>
          <w:szCs w:val="24"/>
        </w:rPr>
        <w:t xml:space="preserve"> o obcích, ve znění pozdějších předpisů: uzavření této smlouvy bylo schváleno dne ………… na ……. </w:t>
      </w:r>
      <w:r w:rsidR="005B0D6B" w:rsidRPr="00420D04">
        <w:rPr>
          <w:rFonts w:ascii="Arial Narrow" w:hAnsi="Arial Narrow" w:cs="Arial"/>
          <w:color w:val="000000"/>
          <w:sz w:val="24"/>
          <w:szCs w:val="24"/>
        </w:rPr>
        <w:t>zasedání</w:t>
      </w:r>
      <w:r w:rsidRPr="00420D04">
        <w:rPr>
          <w:rFonts w:ascii="Arial Narrow" w:hAnsi="Arial Narrow" w:cs="Arial"/>
          <w:color w:val="000000"/>
          <w:sz w:val="24"/>
          <w:szCs w:val="24"/>
        </w:rPr>
        <w:t xml:space="preserve"> rady/zastupitelstva obce </w:t>
      </w:r>
      <w:r w:rsidR="008A1F16" w:rsidRPr="00420D04">
        <w:rPr>
          <w:rFonts w:ascii="Arial Narrow" w:hAnsi="Arial Narrow" w:cs="Arial"/>
          <w:color w:val="000000"/>
          <w:sz w:val="24"/>
          <w:szCs w:val="24"/>
        </w:rPr>
        <w:t>Těškovice</w:t>
      </w:r>
      <w:r w:rsidRPr="00420D04">
        <w:rPr>
          <w:rFonts w:ascii="Arial Narrow" w:hAnsi="Arial Narrow" w:cs="Arial"/>
          <w:color w:val="000000"/>
          <w:sz w:val="24"/>
          <w:szCs w:val="24"/>
        </w:rPr>
        <w:t xml:space="preserve"> usnesením č. ………… </w:t>
      </w:r>
    </w:p>
    <w:p w14:paraId="332DD1E4" w14:textId="77777777" w:rsidR="00FE0C1D" w:rsidRDefault="00FE0C1D" w:rsidP="00FE0C1D">
      <w:pPr>
        <w:jc w:val="both"/>
        <w:rPr>
          <w:rFonts w:ascii="Arial Narrow" w:hAnsi="Arial Narrow" w:cs="Arial"/>
          <w:sz w:val="22"/>
          <w:szCs w:val="22"/>
        </w:rPr>
      </w:pPr>
    </w:p>
    <w:p w14:paraId="7FD9F57C" w14:textId="7C9B85C3" w:rsidR="00FE0C1D" w:rsidRPr="00FE0C1D" w:rsidRDefault="00FE0C1D" w:rsidP="00FE0C1D">
      <w:pPr>
        <w:ind w:firstLine="708"/>
        <w:jc w:val="both"/>
        <w:rPr>
          <w:rFonts w:ascii="Arial Narrow" w:hAnsi="Arial Narrow" w:cs="Arial"/>
          <w:sz w:val="24"/>
          <w:szCs w:val="24"/>
        </w:rPr>
      </w:pPr>
      <w:permStart w:id="1049570181" w:edGrp="everyone"/>
      <w:r w:rsidRPr="00FE0C1D">
        <w:rPr>
          <w:rFonts w:ascii="Arial Narrow" w:hAnsi="Arial Narrow" w:cs="Arial"/>
          <w:sz w:val="24"/>
          <w:szCs w:val="24"/>
        </w:rPr>
        <w:t>V _______________dne __</w:t>
      </w:r>
      <w:r w:rsidR="003B53AA">
        <w:rPr>
          <w:rFonts w:ascii="Arial Narrow" w:hAnsi="Arial Narrow" w:cs="Arial"/>
          <w:sz w:val="24"/>
          <w:szCs w:val="24"/>
        </w:rPr>
        <w:t>. __. 20</w:t>
      </w:r>
      <w:r w:rsidR="008A1F16">
        <w:rPr>
          <w:rFonts w:ascii="Arial Narrow" w:hAnsi="Arial Narrow" w:cs="Arial"/>
          <w:sz w:val="24"/>
          <w:szCs w:val="24"/>
        </w:rPr>
        <w:t>2</w:t>
      </w:r>
      <w:r w:rsidR="00231CCC">
        <w:rPr>
          <w:rFonts w:ascii="Arial Narrow" w:hAnsi="Arial Narrow" w:cs="Arial"/>
          <w:sz w:val="24"/>
          <w:szCs w:val="24"/>
        </w:rPr>
        <w:t>3</w:t>
      </w:r>
      <w:permEnd w:id="1049570181"/>
      <w:r w:rsidRPr="00FE0C1D">
        <w:rPr>
          <w:rFonts w:ascii="Arial Narrow" w:hAnsi="Arial Narrow" w:cs="Arial"/>
          <w:sz w:val="24"/>
          <w:szCs w:val="24"/>
        </w:rPr>
        <w:tab/>
      </w:r>
      <w:r w:rsidRPr="00FE0C1D">
        <w:rPr>
          <w:rFonts w:ascii="Arial Narrow" w:hAnsi="Arial Narrow" w:cs="Arial"/>
          <w:sz w:val="24"/>
          <w:szCs w:val="24"/>
        </w:rPr>
        <w:tab/>
      </w:r>
      <w:r w:rsidRPr="00FE0C1D">
        <w:rPr>
          <w:rFonts w:ascii="Arial Narrow" w:hAnsi="Arial Narrow" w:cs="Arial"/>
          <w:sz w:val="24"/>
          <w:szCs w:val="24"/>
        </w:rPr>
        <w:tab/>
        <w:t>V _______________dne __. __. 20</w:t>
      </w:r>
      <w:r w:rsidR="008A1F16">
        <w:rPr>
          <w:rFonts w:ascii="Arial Narrow" w:hAnsi="Arial Narrow" w:cs="Arial"/>
          <w:sz w:val="24"/>
          <w:szCs w:val="24"/>
        </w:rPr>
        <w:t>2</w:t>
      </w:r>
      <w:r w:rsidR="00231CCC">
        <w:rPr>
          <w:rFonts w:ascii="Arial Narrow" w:hAnsi="Arial Narrow" w:cs="Arial"/>
          <w:sz w:val="24"/>
          <w:szCs w:val="24"/>
        </w:rPr>
        <w:t>3</w:t>
      </w:r>
    </w:p>
    <w:p w14:paraId="3CFAA3A3" w14:textId="18A28BEE" w:rsidR="00FE0C1D" w:rsidRDefault="00FE0C1D" w:rsidP="00FE0C1D">
      <w:pPr>
        <w:rPr>
          <w:rFonts w:ascii="Arial Narrow" w:hAnsi="Arial Narrow" w:cs="Arial"/>
          <w:sz w:val="24"/>
          <w:szCs w:val="24"/>
        </w:rPr>
      </w:pPr>
      <w:r w:rsidRPr="00FE0C1D">
        <w:rPr>
          <w:rFonts w:ascii="Arial Narrow" w:hAnsi="Arial Narrow" w:cs="Arial"/>
          <w:sz w:val="24"/>
          <w:szCs w:val="24"/>
        </w:rPr>
        <w:tab/>
      </w:r>
      <w:r w:rsidRPr="00FE0C1D">
        <w:rPr>
          <w:rFonts w:ascii="Arial Narrow" w:hAnsi="Arial Narrow" w:cs="Arial"/>
          <w:sz w:val="24"/>
          <w:szCs w:val="24"/>
        </w:rPr>
        <w:tab/>
      </w:r>
    </w:p>
    <w:p w14:paraId="55812E89" w14:textId="79904FC7" w:rsidR="00860C6C" w:rsidRDefault="00860C6C" w:rsidP="00FE0C1D">
      <w:pPr>
        <w:rPr>
          <w:rFonts w:ascii="Arial Narrow" w:hAnsi="Arial Narrow" w:cs="Arial"/>
          <w:sz w:val="24"/>
          <w:szCs w:val="24"/>
        </w:rPr>
      </w:pPr>
    </w:p>
    <w:p w14:paraId="3051723D" w14:textId="3F986C32" w:rsidR="004B329C" w:rsidRDefault="004B329C" w:rsidP="00FE0C1D">
      <w:pPr>
        <w:rPr>
          <w:rFonts w:ascii="Arial Narrow" w:hAnsi="Arial Narrow" w:cs="Arial"/>
          <w:sz w:val="24"/>
          <w:szCs w:val="24"/>
        </w:rPr>
      </w:pPr>
    </w:p>
    <w:p w14:paraId="557B926E" w14:textId="77777777" w:rsidR="004B329C" w:rsidRPr="00FE0C1D" w:rsidRDefault="004B329C" w:rsidP="00FE0C1D">
      <w:pPr>
        <w:rPr>
          <w:rFonts w:ascii="Arial Narrow" w:hAnsi="Arial Narrow" w:cs="Arial"/>
          <w:sz w:val="24"/>
          <w:szCs w:val="24"/>
        </w:rPr>
      </w:pPr>
    </w:p>
    <w:p w14:paraId="76646626" w14:textId="77777777" w:rsidR="00FE0C1D" w:rsidRPr="00FE0C1D" w:rsidRDefault="00FE0C1D" w:rsidP="00FE0C1D">
      <w:pPr>
        <w:rPr>
          <w:rFonts w:ascii="Arial Narrow" w:hAnsi="Arial Narrow" w:cs="Arial"/>
          <w:sz w:val="24"/>
          <w:szCs w:val="24"/>
        </w:rPr>
      </w:pPr>
    </w:p>
    <w:p w14:paraId="04AFBA04" w14:textId="77777777" w:rsidR="00FE0C1D" w:rsidRPr="00FE0C1D" w:rsidRDefault="00FE0C1D" w:rsidP="00FE0C1D">
      <w:pPr>
        <w:rPr>
          <w:rFonts w:ascii="Arial Narrow" w:hAnsi="Arial Narrow" w:cs="Arial"/>
          <w:sz w:val="24"/>
          <w:szCs w:val="24"/>
        </w:rPr>
      </w:pPr>
      <w:r w:rsidRPr="00FE0C1D">
        <w:rPr>
          <w:rFonts w:ascii="Arial Narrow" w:hAnsi="Arial Narrow" w:cs="Arial"/>
          <w:sz w:val="24"/>
          <w:szCs w:val="24"/>
        </w:rPr>
        <w:tab/>
      </w:r>
      <w:r w:rsidRPr="00FE0C1D">
        <w:rPr>
          <w:rFonts w:ascii="Arial Narrow" w:hAnsi="Arial Narrow" w:cs="Arial"/>
          <w:sz w:val="24"/>
          <w:szCs w:val="24"/>
        </w:rPr>
        <w:tab/>
      </w:r>
      <w:r w:rsidRPr="00FE0C1D">
        <w:rPr>
          <w:rFonts w:ascii="Arial Narrow" w:hAnsi="Arial Narrow" w:cs="Arial"/>
          <w:sz w:val="24"/>
          <w:szCs w:val="24"/>
        </w:rPr>
        <w:tab/>
      </w:r>
    </w:p>
    <w:p w14:paraId="647FE8D1" w14:textId="70E6BD60" w:rsidR="00FE0C1D" w:rsidRPr="00FE0C1D" w:rsidRDefault="00FE0C1D" w:rsidP="00FE0C1D">
      <w:pPr>
        <w:ind w:firstLine="708"/>
        <w:jc w:val="both"/>
        <w:rPr>
          <w:rFonts w:ascii="Arial Narrow" w:hAnsi="Arial Narrow" w:cs="Arial"/>
          <w:sz w:val="24"/>
          <w:szCs w:val="24"/>
        </w:rPr>
      </w:pPr>
      <w:r w:rsidRPr="00FE0C1D">
        <w:rPr>
          <w:rFonts w:ascii="Arial Narrow" w:hAnsi="Arial Narrow" w:cs="Arial"/>
          <w:sz w:val="24"/>
          <w:szCs w:val="24"/>
        </w:rPr>
        <w:t xml:space="preserve">Za </w:t>
      </w:r>
      <w:r>
        <w:rPr>
          <w:rFonts w:ascii="Arial Narrow" w:hAnsi="Arial Narrow" w:cs="Arial"/>
          <w:sz w:val="24"/>
          <w:szCs w:val="24"/>
        </w:rPr>
        <w:t>prodávajícího:</w:t>
      </w:r>
      <w:r w:rsidR="00AE0956">
        <w:rPr>
          <w:rFonts w:ascii="Arial Narrow" w:hAnsi="Arial Narrow" w:cs="Arial"/>
          <w:sz w:val="24"/>
          <w:szCs w:val="24"/>
        </w:rPr>
        <w:t xml:space="preserve"> </w:t>
      </w:r>
      <w:r w:rsidRPr="00FE0C1D">
        <w:rPr>
          <w:rFonts w:ascii="Arial Narrow" w:hAnsi="Arial Narrow" w:cs="Arial"/>
          <w:sz w:val="24"/>
          <w:szCs w:val="24"/>
        </w:rPr>
        <w:t>_______________</w:t>
      </w:r>
      <w:r w:rsidR="00AE0956">
        <w:rPr>
          <w:rFonts w:ascii="Arial Narrow" w:hAnsi="Arial Narrow" w:cs="Arial"/>
          <w:sz w:val="24"/>
          <w:szCs w:val="24"/>
        </w:rPr>
        <w:t>_</w:t>
      </w:r>
      <w:r w:rsidRPr="00FE0C1D">
        <w:rPr>
          <w:rFonts w:ascii="Arial Narrow" w:hAnsi="Arial Narrow" w:cs="Arial"/>
          <w:sz w:val="24"/>
          <w:szCs w:val="24"/>
        </w:rPr>
        <w:tab/>
      </w:r>
      <w:r w:rsidRPr="00FE0C1D">
        <w:rPr>
          <w:rFonts w:ascii="Arial Narrow" w:hAnsi="Arial Narrow" w:cs="Arial"/>
          <w:sz w:val="24"/>
          <w:szCs w:val="24"/>
        </w:rPr>
        <w:tab/>
      </w:r>
      <w:r w:rsidRPr="00FE0C1D">
        <w:rPr>
          <w:rFonts w:ascii="Arial Narrow" w:hAnsi="Arial Narrow" w:cs="Arial"/>
          <w:sz w:val="24"/>
          <w:szCs w:val="24"/>
        </w:rPr>
        <w:tab/>
      </w:r>
      <w:r w:rsidR="00AE0956">
        <w:rPr>
          <w:rFonts w:ascii="Arial Narrow" w:hAnsi="Arial Narrow" w:cs="Arial"/>
          <w:sz w:val="24"/>
          <w:szCs w:val="24"/>
        </w:rPr>
        <w:t xml:space="preserve">Za kupujícího: </w:t>
      </w:r>
      <w:r w:rsidRPr="00FE0C1D">
        <w:rPr>
          <w:rFonts w:ascii="Arial Narrow" w:hAnsi="Arial Narrow" w:cs="Arial"/>
          <w:sz w:val="24"/>
          <w:szCs w:val="24"/>
        </w:rPr>
        <w:t>_______________</w:t>
      </w:r>
      <w:r w:rsidR="00AE0956">
        <w:rPr>
          <w:rFonts w:ascii="Arial Narrow" w:hAnsi="Arial Narrow" w:cs="Arial"/>
          <w:sz w:val="24"/>
          <w:szCs w:val="24"/>
        </w:rPr>
        <w:t>_</w:t>
      </w:r>
      <w:r w:rsidR="003B53AA">
        <w:rPr>
          <w:rFonts w:ascii="Arial Narrow" w:hAnsi="Arial Narrow" w:cs="Arial"/>
          <w:sz w:val="24"/>
          <w:szCs w:val="24"/>
        </w:rPr>
        <w:tab/>
      </w:r>
      <w:r w:rsidRPr="00FE0C1D">
        <w:rPr>
          <w:rFonts w:ascii="Arial Narrow" w:hAnsi="Arial Narrow" w:cs="Arial"/>
          <w:sz w:val="24"/>
          <w:szCs w:val="24"/>
        </w:rPr>
        <w:tab/>
        <w:t xml:space="preserve">    </w:t>
      </w:r>
    </w:p>
    <w:p w14:paraId="048DE26E" w14:textId="55A439DC" w:rsidR="003B53AA" w:rsidRDefault="00FE0C1D" w:rsidP="00FE0C1D">
      <w:pPr>
        <w:jc w:val="both"/>
        <w:rPr>
          <w:rFonts w:ascii="Arial Narrow" w:hAnsi="Arial Narrow" w:cs="Arial"/>
          <w:sz w:val="24"/>
          <w:szCs w:val="24"/>
        </w:rPr>
      </w:pPr>
      <w:r w:rsidRPr="00FE0C1D">
        <w:rPr>
          <w:rFonts w:ascii="Arial Narrow" w:hAnsi="Arial Narrow" w:cs="Arial"/>
          <w:sz w:val="24"/>
          <w:szCs w:val="24"/>
        </w:rPr>
        <w:tab/>
      </w:r>
      <w:r w:rsidRPr="00FE0C1D">
        <w:rPr>
          <w:rFonts w:ascii="Arial Narrow" w:hAnsi="Arial Narrow" w:cs="Arial"/>
          <w:sz w:val="24"/>
          <w:szCs w:val="24"/>
        </w:rPr>
        <w:tab/>
      </w:r>
      <w:r w:rsidRPr="00FE0C1D">
        <w:rPr>
          <w:rFonts w:ascii="Arial Narrow" w:hAnsi="Arial Narrow" w:cs="Arial"/>
          <w:sz w:val="24"/>
          <w:szCs w:val="24"/>
        </w:rPr>
        <w:tab/>
      </w:r>
      <w:r w:rsidR="00AE0956">
        <w:rPr>
          <w:rFonts w:ascii="Arial Narrow" w:hAnsi="Arial Narrow" w:cs="Arial"/>
          <w:sz w:val="24"/>
          <w:szCs w:val="24"/>
        </w:rPr>
        <w:t xml:space="preserve">   </w:t>
      </w:r>
      <w:permStart w:id="207772868" w:edGrp="everyone"/>
      <w:r w:rsidRPr="00A2490D">
        <w:rPr>
          <w:rFonts w:ascii="Arial Narrow" w:hAnsi="Arial Narrow" w:cs="Tahoma"/>
          <w:sz w:val="24"/>
          <w:szCs w:val="24"/>
          <w:highlight w:val="lightGray"/>
        </w:rPr>
        <w:t>[</w:t>
      </w:r>
      <w:r w:rsidRPr="00A2490D">
        <w:rPr>
          <w:rFonts w:ascii="Arial Narrow" w:hAnsi="Arial Narrow" w:cs="Tahoma"/>
          <w:sz w:val="24"/>
          <w:szCs w:val="24"/>
          <w:highlight w:val="lightGray"/>
          <w:shd w:val="clear" w:color="auto" w:fill="FFC000"/>
        </w:rPr>
        <w:t xml:space="preserve">doplní </w:t>
      </w:r>
      <w:r w:rsidRPr="00A2490D">
        <w:rPr>
          <w:rFonts w:ascii="Arial Narrow" w:hAnsi="Arial Narrow" w:cs="Tahoma"/>
          <w:sz w:val="24"/>
          <w:szCs w:val="24"/>
          <w:highlight w:val="lightGray"/>
        </w:rPr>
        <w:t>účastník VZ]</w:t>
      </w:r>
      <w:permEnd w:id="207772868"/>
      <w:r w:rsidRPr="00FE0C1D">
        <w:rPr>
          <w:rFonts w:ascii="Arial Narrow" w:hAnsi="Arial Narrow" w:cs="Arial"/>
          <w:sz w:val="24"/>
          <w:szCs w:val="24"/>
        </w:rPr>
        <w:tab/>
      </w:r>
      <w:r w:rsidRPr="00FE0C1D">
        <w:rPr>
          <w:rFonts w:ascii="Arial Narrow" w:hAnsi="Arial Narrow" w:cs="Arial"/>
          <w:sz w:val="24"/>
          <w:szCs w:val="24"/>
        </w:rPr>
        <w:tab/>
      </w:r>
      <w:r w:rsidRPr="00FE0C1D">
        <w:rPr>
          <w:rFonts w:ascii="Arial Narrow" w:hAnsi="Arial Narrow" w:cs="Arial"/>
          <w:sz w:val="24"/>
          <w:szCs w:val="24"/>
        </w:rPr>
        <w:tab/>
      </w:r>
      <w:r w:rsidRPr="00FE0C1D">
        <w:rPr>
          <w:rFonts w:ascii="Arial Narrow" w:hAnsi="Arial Narrow" w:cs="Arial"/>
          <w:sz w:val="24"/>
          <w:szCs w:val="24"/>
        </w:rPr>
        <w:tab/>
      </w:r>
      <w:r w:rsidR="00AE0956">
        <w:rPr>
          <w:rFonts w:ascii="Arial Narrow" w:hAnsi="Arial Narrow" w:cs="Arial"/>
          <w:sz w:val="24"/>
          <w:szCs w:val="24"/>
        </w:rPr>
        <w:t xml:space="preserve">          </w:t>
      </w:r>
      <w:r w:rsidR="008A1F16">
        <w:rPr>
          <w:rFonts w:ascii="Arial Narrow" w:hAnsi="Arial Narrow" w:cs="Arial"/>
          <w:sz w:val="24"/>
          <w:szCs w:val="24"/>
        </w:rPr>
        <w:t>Ing. Martin Sedlák,</w:t>
      </w:r>
    </w:p>
    <w:p w14:paraId="1618CEF5" w14:textId="77777777" w:rsidR="004B329C" w:rsidRDefault="003B53AA" w:rsidP="003B53AA">
      <w:pPr>
        <w:ind w:left="6372"/>
        <w:jc w:val="both"/>
        <w:rPr>
          <w:rFonts w:ascii="Arial Narrow" w:hAnsi="Arial Narrow" w:cs="Arial"/>
          <w:sz w:val="24"/>
          <w:szCs w:val="24"/>
        </w:rPr>
      </w:pPr>
      <w:r>
        <w:rPr>
          <w:rFonts w:ascii="Arial Narrow" w:hAnsi="Arial Narrow" w:cs="Arial"/>
          <w:sz w:val="24"/>
          <w:szCs w:val="24"/>
        </w:rPr>
        <w:t xml:space="preserve">          s</w:t>
      </w:r>
      <w:r w:rsidR="00AE0956">
        <w:rPr>
          <w:rFonts w:ascii="Arial Narrow" w:hAnsi="Arial Narrow" w:cs="Arial"/>
          <w:sz w:val="24"/>
          <w:szCs w:val="24"/>
        </w:rPr>
        <w:t>tarosta</w:t>
      </w:r>
      <w:r>
        <w:rPr>
          <w:rFonts w:ascii="Arial Narrow" w:hAnsi="Arial Narrow" w:cs="Arial"/>
          <w:sz w:val="24"/>
          <w:szCs w:val="24"/>
        </w:rPr>
        <w:t xml:space="preserve"> obce</w:t>
      </w:r>
      <w:r w:rsidR="00FE0C1D" w:rsidRPr="00FE0C1D">
        <w:rPr>
          <w:rFonts w:ascii="Arial Narrow" w:hAnsi="Arial Narrow" w:cs="Arial"/>
          <w:sz w:val="24"/>
          <w:szCs w:val="24"/>
        </w:rPr>
        <w:t xml:space="preserve">     </w:t>
      </w:r>
      <w:r w:rsidR="00FE0C1D" w:rsidRPr="00FE0C1D">
        <w:rPr>
          <w:rFonts w:ascii="Arial Narrow" w:hAnsi="Arial Narrow" w:cs="Arial"/>
          <w:sz w:val="24"/>
          <w:szCs w:val="24"/>
        </w:rPr>
        <w:tab/>
      </w:r>
      <w:r w:rsidR="00FE0C1D" w:rsidRPr="00FE0C1D">
        <w:rPr>
          <w:rFonts w:ascii="Arial Narrow" w:hAnsi="Arial Narrow" w:cs="Arial"/>
          <w:sz w:val="24"/>
          <w:szCs w:val="24"/>
        </w:rPr>
        <w:tab/>
      </w:r>
      <w:r w:rsidR="00FE0C1D" w:rsidRPr="00FE0C1D">
        <w:rPr>
          <w:rFonts w:ascii="Arial Narrow" w:hAnsi="Arial Narrow" w:cs="Arial"/>
          <w:sz w:val="24"/>
          <w:szCs w:val="24"/>
        </w:rPr>
        <w:tab/>
      </w:r>
    </w:p>
    <w:p w14:paraId="3032EB45" w14:textId="77777777" w:rsidR="004B329C" w:rsidRDefault="004B329C" w:rsidP="003B53AA">
      <w:pPr>
        <w:ind w:left="6372"/>
        <w:jc w:val="both"/>
        <w:rPr>
          <w:rFonts w:ascii="Arial Narrow" w:hAnsi="Arial Narrow" w:cs="Arial"/>
          <w:sz w:val="24"/>
          <w:szCs w:val="24"/>
        </w:rPr>
      </w:pPr>
    </w:p>
    <w:p w14:paraId="1A139110" w14:textId="50C8535D" w:rsidR="00FE0C1D" w:rsidRPr="00FE0C1D" w:rsidRDefault="00FE0C1D" w:rsidP="003B53AA">
      <w:pPr>
        <w:ind w:left="6372"/>
        <w:jc w:val="both"/>
        <w:rPr>
          <w:rFonts w:ascii="Arial Narrow" w:hAnsi="Arial Narrow" w:cs="Arial"/>
          <w:sz w:val="24"/>
          <w:szCs w:val="24"/>
        </w:rPr>
      </w:pPr>
      <w:r w:rsidRPr="00FE0C1D">
        <w:rPr>
          <w:rFonts w:ascii="Arial Narrow" w:hAnsi="Arial Narrow" w:cs="Arial"/>
          <w:sz w:val="24"/>
          <w:szCs w:val="24"/>
        </w:rPr>
        <w:tab/>
      </w:r>
      <w:r w:rsidRPr="00FE0C1D">
        <w:rPr>
          <w:rFonts w:ascii="Arial Narrow" w:hAnsi="Arial Narrow" w:cs="Arial"/>
          <w:sz w:val="24"/>
          <w:szCs w:val="24"/>
        </w:rPr>
        <w:tab/>
        <w:t xml:space="preserve">         </w:t>
      </w:r>
      <w:r w:rsidRPr="00FE0C1D">
        <w:rPr>
          <w:rFonts w:ascii="Arial Narrow" w:hAnsi="Arial Narrow" w:cs="Arial"/>
          <w:sz w:val="24"/>
          <w:szCs w:val="24"/>
        </w:rPr>
        <w:tab/>
        <w:t xml:space="preserve">  </w:t>
      </w:r>
      <w:r w:rsidRPr="00FE0C1D">
        <w:rPr>
          <w:rFonts w:ascii="Arial Narrow" w:hAnsi="Arial Narrow" w:cs="Arial"/>
          <w:sz w:val="24"/>
          <w:szCs w:val="24"/>
        </w:rPr>
        <w:tab/>
        <w:t xml:space="preserve">    </w:t>
      </w:r>
    </w:p>
    <w:p w14:paraId="7F8CD6E7" w14:textId="77777777" w:rsidR="003B53AA" w:rsidRDefault="003B53AA" w:rsidP="003D4A93">
      <w:pPr>
        <w:jc w:val="both"/>
        <w:rPr>
          <w:rFonts w:ascii="Arial Narrow" w:hAnsi="Arial Narrow" w:cs="Arial"/>
          <w:sz w:val="24"/>
          <w:szCs w:val="24"/>
        </w:rPr>
      </w:pPr>
    </w:p>
    <w:p w14:paraId="78E24A17" w14:textId="43FCFEE9" w:rsidR="003B53AA" w:rsidRPr="00420D04" w:rsidRDefault="003D4A93" w:rsidP="003D4A93">
      <w:pPr>
        <w:jc w:val="both"/>
        <w:rPr>
          <w:rFonts w:ascii="Arial Narrow" w:hAnsi="Arial Narrow" w:cs="Arial"/>
          <w:sz w:val="24"/>
          <w:szCs w:val="24"/>
          <w:u w:val="single"/>
        </w:rPr>
      </w:pPr>
      <w:r w:rsidRPr="00420D04">
        <w:rPr>
          <w:rFonts w:ascii="Arial Narrow" w:hAnsi="Arial Narrow" w:cs="Arial"/>
          <w:sz w:val="24"/>
          <w:szCs w:val="24"/>
          <w:u w:val="single"/>
        </w:rPr>
        <w:t>P</w:t>
      </w:r>
      <w:r w:rsidR="00FE0C1D" w:rsidRPr="00420D04">
        <w:rPr>
          <w:rFonts w:ascii="Arial Narrow" w:hAnsi="Arial Narrow" w:cs="Arial"/>
          <w:sz w:val="24"/>
          <w:szCs w:val="24"/>
          <w:u w:val="single"/>
        </w:rPr>
        <w:t xml:space="preserve">řílohy: </w:t>
      </w:r>
    </w:p>
    <w:p w14:paraId="128675FE" w14:textId="77777777" w:rsidR="003B53AA" w:rsidRPr="004B329C" w:rsidRDefault="003B53AA" w:rsidP="003D4A93">
      <w:pPr>
        <w:jc w:val="both"/>
        <w:rPr>
          <w:rFonts w:ascii="Arial Narrow" w:hAnsi="Arial Narrow" w:cs="Arial"/>
          <w:sz w:val="10"/>
          <w:szCs w:val="10"/>
        </w:rPr>
      </w:pPr>
    </w:p>
    <w:p w14:paraId="6EFAEDA3" w14:textId="76E76F44" w:rsidR="00130104" w:rsidRDefault="00FE0C1D" w:rsidP="00A349F1">
      <w:pPr>
        <w:jc w:val="both"/>
        <w:rPr>
          <w:rFonts w:ascii="Arial Narrow" w:hAnsi="Arial Narrow" w:cs="Arial"/>
        </w:rPr>
      </w:pPr>
      <w:r w:rsidRPr="00FE0C1D">
        <w:rPr>
          <w:rFonts w:ascii="Arial Narrow" w:hAnsi="Arial Narrow" w:cs="Arial"/>
          <w:sz w:val="24"/>
          <w:szCs w:val="24"/>
        </w:rPr>
        <w:t>Příl</w:t>
      </w:r>
      <w:r w:rsidR="003D4A93">
        <w:rPr>
          <w:rFonts w:ascii="Arial Narrow" w:hAnsi="Arial Narrow" w:cs="Arial"/>
          <w:sz w:val="24"/>
          <w:szCs w:val="24"/>
        </w:rPr>
        <w:t xml:space="preserve">oha č. 1 </w:t>
      </w:r>
      <w:r w:rsidR="000073D1">
        <w:rPr>
          <w:rFonts w:ascii="Arial Narrow" w:hAnsi="Arial Narrow" w:cs="Arial"/>
          <w:sz w:val="24"/>
          <w:szCs w:val="24"/>
        </w:rPr>
        <w:t>–</w:t>
      </w:r>
      <w:r w:rsidR="003D4A93">
        <w:rPr>
          <w:rFonts w:ascii="Arial Narrow" w:hAnsi="Arial Narrow" w:cs="Arial"/>
          <w:sz w:val="24"/>
          <w:szCs w:val="24"/>
        </w:rPr>
        <w:t xml:space="preserve"> Technick</w:t>
      </w:r>
      <w:r w:rsidR="000073D1">
        <w:rPr>
          <w:rFonts w:ascii="Arial Narrow" w:hAnsi="Arial Narrow" w:cs="Arial"/>
          <w:sz w:val="24"/>
          <w:szCs w:val="24"/>
        </w:rPr>
        <w:t xml:space="preserve">é </w:t>
      </w:r>
      <w:r w:rsidR="00231CCC">
        <w:rPr>
          <w:rFonts w:ascii="Arial Narrow" w:hAnsi="Arial Narrow" w:cs="Arial"/>
          <w:sz w:val="24"/>
          <w:szCs w:val="24"/>
        </w:rPr>
        <w:t>parametry pro traktor s nakladačem a štěpkovačem</w:t>
      </w:r>
    </w:p>
    <w:sectPr w:rsidR="00130104" w:rsidSect="007E1BC5">
      <w:headerReference w:type="default" r:id="rId14"/>
      <w:footerReference w:type="default" r:id="rId15"/>
      <w:headerReference w:type="first" r:id="rId16"/>
      <w:type w:val="continuous"/>
      <w:pgSz w:w="11906" w:h="16838"/>
      <w:pgMar w:top="1134" w:right="851" w:bottom="1418" w:left="1134" w:header="0" w:footer="284" w:gutter="0"/>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eřina Slečková" w:date="2022-11-30T12:36:00Z" w:initials="KS">
    <w:p w14:paraId="7E1B2380" w14:textId="77777777" w:rsidR="00231CCC" w:rsidRDefault="00231CCC">
      <w:pPr>
        <w:pStyle w:val="Textkomente"/>
      </w:pPr>
      <w:r>
        <w:rPr>
          <w:rStyle w:val="Odkaznakoment"/>
        </w:rPr>
        <w:annotationRef/>
      </w:r>
    </w:p>
    <w:p w14:paraId="5CDCD192" w14:textId="711F8E2D" w:rsidR="00231CCC" w:rsidRDefault="00231CCC" w:rsidP="00231CCC">
      <w:pPr>
        <w:widowControl w:val="0"/>
        <w:rPr>
          <w:rFonts w:ascii="Arial" w:eastAsia="Arial" w:hAnsi="Arial" w:cs="Arial"/>
          <w:color w:val="000000"/>
          <w:sz w:val="22"/>
          <w:szCs w:val="22"/>
        </w:rPr>
      </w:pPr>
      <w:r>
        <w:rPr>
          <w:rFonts w:ascii="Arial" w:eastAsia="Arial" w:hAnsi="Arial" w:cs="Arial"/>
          <w:color w:val="000000"/>
          <w:sz w:val="22"/>
          <w:szCs w:val="22"/>
        </w:rPr>
        <w:t>Účastník zde uvede plné tovární obchodní označení nabízeného traktoru / nakladače / štěpkovače</w:t>
      </w:r>
      <w:r w:rsidR="00D62C02">
        <w:rPr>
          <w:rFonts w:ascii="Arial" w:eastAsia="Arial" w:hAnsi="Arial" w:cs="Arial"/>
          <w:color w:val="000000"/>
          <w:sz w:val="22"/>
          <w:szCs w:val="22"/>
        </w:rPr>
        <w:t xml:space="preserve"> – značka, model, typ.</w:t>
      </w:r>
    </w:p>
    <w:p w14:paraId="4E91DDCE" w14:textId="3B27BA19" w:rsidR="00231CCC" w:rsidRDefault="00231CCC">
      <w:pPr>
        <w:pStyle w:val="Textkomente"/>
      </w:pPr>
    </w:p>
  </w:comment>
  <w:comment w:id="1" w:author="Kateřina Slečková" w:date="2022-11-30T12:09:00Z" w:initials="KS">
    <w:p w14:paraId="49B5ADA1" w14:textId="77777777" w:rsidR="00C54FF8" w:rsidRDefault="00C54FF8">
      <w:pPr>
        <w:pStyle w:val="Textkomente"/>
      </w:pPr>
      <w:r>
        <w:rPr>
          <w:rStyle w:val="Odkaznakoment"/>
        </w:rPr>
        <w:annotationRef/>
      </w:r>
    </w:p>
    <w:p w14:paraId="59D2D26D" w14:textId="77777777" w:rsidR="00C54FF8" w:rsidRDefault="00C54FF8" w:rsidP="00C54FF8">
      <w:pPr>
        <w:pStyle w:val="Textkomente"/>
      </w:pPr>
      <w:r>
        <w:t xml:space="preserve">Doplní účastník výběrového řízení </w:t>
      </w:r>
    </w:p>
    <w:p w14:paraId="070E4742" w14:textId="07DF90BE" w:rsidR="00C54FF8" w:rsidRDefault="00C54FF8" w:rsidP="00C54FF8">
      <w:pPr>
        <w:pStyle w:val="Textkomente"/>
      </w:pPr>
      <w:r>
        <w:t>– HODNOTÍCÍ KRITÉRIUM!</w:t>
      </w:r>
    </w:p>
  </w:comment>
  <w:comment w:id="2" w:author="Kateřina Slečková" w:date="2022-11-30T12:26:00Z" w:initials="KS">
    <w:p w14:paraId="7F5D0D56" w14:textId="77777777" w:rsidR="00F82A2C" w:rsidRDefault="00F82A2C">
      <w:pPr>
        <w:pStyle w:val="Textkomente"/>
      </w:pPr>
      <w:r>
        <w:rPr>
          <w:rStyle w:val="Odkaznakoment"/>
        </w:rPr>
        <w:annotationRef/>
      </w:r>
    </w:p>
    <w:p w14:paraId="4276C010" w14:textId="2FD59314" w:rsidR="00F82A2C" w:rsidRDefault="00F82A2C">
      <w:pPr>
        <w:pStyle w:val="Textkomente"/>
      </w:pPr>
      <w:r>
        <w:t>Doplní účastník výběrového řízení!</w:t>
      </w:r>
    </w:p>
  </w:comment>
  <w:comment w:id="3" w:author="Kateřina Slečková" w:date="2023-01-19T14:25:00Z" w:initials="KS">
    <w:p w14:paraId="202AB24B" w14:textId="77777777" w:rsidR="00B77CF2" w:rsidRDefault="00B77CF2">
      <w:pPr>
        <w:pStyle w:val="Textkomente"/>
      </w:pPr>
      <w:r>
        <w:rPr>
          <w:rStyle w:val="Odkaznakoment"/>
        </w:rPr>
        <w:annotationRef/>
      </w:r>
    </w:p>
    <w:p w14:paraId="0C1BAB84" w14:textId="076066E8" w:rsidR="00B77CF2" w:rsidRDefault="00B77CF2">
      <w:pPr>
        <w:pStyle w:val="Textkomente"/>
      </w:pPr>
      <w:r>
        <w:t>Doplní účastník výběrového řízení!</w:t>
      </w:r>
    </w:p>
    <w:p w14:paraId="2FA331CA" w14:textId="1C8FAED0" w:rsidR="00B77CF2" w:rsidRDefault="00B77CF2">
      <w:pPr>
        <w:pStyle w:val="Textkomente"/>
      </w:pPr>
      <w:r>
        <w:t>NEJEDNÁ SE O HODNOTÍCÍ KRITÉRIUM.</w:t>
      </w:r>
    </w:p>
    <w:p w14:paraId="0278BE02" w14:textId="707E12C6" w:rsidR="00B77CF2" w:rsidRDefault="00B77CF2">
      <w:pPr>
        <w:pStyle w:val="Textkomente"/>
      </w:pPr>
    </w:p>
  </w:comment>
  <w:comment w:id="4" w:author="Kateřina Slečková" w:date="2023-01-19T14:26:00Z" w:initials="KS">
    <w:p w14:paraId="70B14DB2" w14:textId="77777777" w:rsidR="00B77CF2" w:rsidRDefault="00B77CF2">
      <w:pPr>
        <w:pStyle w:val="Textkomente"/>
      </w:pPr>
      <w:r>
        <w:rPr>
          <w:rStyle w:val="Odkaznakoment"/>
        </w:rPr>
        <w:annotationRef/>
      </w:r>
    </w:p>
    <w:p w14:paraId="5CFE9DC6" w14:textId="77777777" w:rsidR="00B77CF2" w:rsidRDefault="00B77CF2" w:rsidP="00B77CF2">
      <w:pPr>
        <w:pStyle w:val="Textkomente"/>
      </w:pPr>
      <w:r>
        <w:t>Doplní účastník výběrového řízení!</w:t>
      </w:r>
    </w:p>
    <w:p w14:paraId="2EF7955D" w14:textId="77777777" w:rsidR="00B77CF2" w:rsidRDefault="00B77CF2" w:rsidP="00B77CF2">
      <w:pPr>
        <w:pStyle w:val="Textkomente"/>
      </w:pPr>
      <w:r>
        <w:t>NEJEDNÁ SE O HODNOTÍCÍ KRITÉRIUM.</w:t>
      </w:r>
    </w:p>
    <w:p w14:paraId="4C84A700" w14:textId="7399DC9C" w:rsidR="00B77CF2" w:rsidRDefault="00B77CF2">
      <w:pPr>
        <w:pStyle w:val="Textkomente"/>
      </w:pPr>
    </w:p>
  </w:comment>
  <w:comment w:id="5" w:author="Kateřina Slečková" w:date="2023-01-19T20:55:00Z" w:initials="KS">
    <w:p w14:paraId="0B307355" w14:textId="77777777" w:rsidR="00B044A5" w:rsidRDefault="00B044A5">
      <w:pPr>
        <w:pStyle w:val="Textkomente"/>
      </w:pPr>
      <w:r>
        <w:rPr>
          <w:rStyle w:val="Odkaznakoment"/>
        </w:rPr>
        <w:annotationRef/>
      </w:r>
    </w:p>
    <w:p w14:paraId="16ACA347" w14:textId="1395B6F1" w:rsidR="00B044A5" w:rsidRDefault="00B044A5">
      <w:pPr>
        <w:pStyle w:val="Textkomente"/>
      </w:pPr>
      <w:r>
        <w:t>Doplní účastník výběrového řízení!</w:t>
      </w:r>
    </w:p>
  </w:comment>
  <w:comment w:id="6" w:author="Kateřina Slečková" w:date="2023-01-19T14:48:00Z" w:initials="KS">
    <w:p w14:paraId="156E5D96" w14:textId="77777777" w:rsidR="00EC07CE" w:rsidRDefault="00EC07CE" w:rsidP="00EC07CE">
      <w:pPr>
        <w:pStyle w:val="Textkomente"/>
        <w:rPr>
          <w:rStyle w:val="Odkaznakoment"/>
        </w:rPr>
      </w:pPr>
      <w:r>
        <w:rPr>
          <w:rStyle w:val="Odkaznakoment"/>
        </w:rPr>
        <w:annotationRef/>
      </w:r>
    </w:p>
    <w:p w14:paraId="4608F3F9" w14:textId="77777777" w:rsidR="00EC07CE" w:rsidRDefault="00EC07CE" w:rsidP="00EC07CE">
      <w:pPr>
        <w:pStyle w:val="Textkomente"/>
      </w:pPr>
      <w:r>
        <w:t>Doplní účastník výběrového řízení!</w:t>
      </w:r>
    </w:p>
    <w:p w14:paraId="60845EF0" w14:textId="77777777" w:rsidR="00EC07CE" w:rsidRDefault="00EC07CE" w:rsidP="00EC07CE">
      <w:pPr>
        <w:pStyle w:val="Textkomente"/>
      </w:pPr>
      <w:r>
        <w:t>NEJEDNÁ SE O HODNOTÍCÍ KRITÉRIUM.</w:t>
      </w:r>
    </w:p>
    <w:p w14:paraId="513B01F7" w14:textId="77777777" w:rsidR="00EC07CE" w:rsidRDefault="00EC07CE" w:rsidP="00EC07CE">
      <w:pPr>
        <w:pStyle w:val="Textkoment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91DDCE" w15:done="0"/>
  <w15:commentEx w15:paraId="070E4742" w15:done="0"/>
  <w15:commentEx w15:paraId="4276C010" w15:done="0"/>
  <w15:commentEx w15:paraId="0278BE02" w15:done="0"/>
  <w15:commentEx w15:paraId="4C84A700" w15:done="0"/>
  <w15:commentEx w15:paraId="16ACA347" w15:done="0"/>
  <w15:commentEx w15:paraId="513B01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CCE4" w16cex:dateUtc="2022-11-30T11:36:00Z"/>
  <w16cex:commentExtensible w16cex:durableId="2731C662" w16cex:dateUtc="2022-11-30T11:09:00Z"/>
  <w16cex:commentExtensible w16cex:durableId="2731CA8E" w16cex:dateUtc="2022-11-30T11:26:00Z"/>
  <w16cex:commentExtensible w16cex:durableId="2773D168" w16cex:dateUtc="2023-01-19T13:25:00Z"/>
  <w16cex:commentExtensible w16cex:durableId="2773D19C" w16cex:dateUtc="2023-01-19T13:26:00Z"/>
  <w16cex:commentExtensible w16cex:durableId="27742CAB" w16cex:dateUtc="2023-01-19T19:55:00Z"/>
  <w16cex:commentExtensible w16cex:durableId="2773D6A0" w16cex:dateUtc="2023-01-19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91DDCE" w16cid:durableId="2731CCE4"/>
  <w16cid:commentId w16cid:paraId="070E4742" w16cid:durableId="2731C662"/>
  <w16cid:commentId w16cid:paraId="4276C010" w16cid:durableId="2731CA8E"/>
  <w16cid:commentId w16cid:paraId="0278BE02" w16cid:durableId="2773D168"/>
  <w16cid:commentId w16cid:paraId="4C84A700" w16cid:durableId="2773D19C"/>
  <w16cid:commentId w16cid:paraId="16ACA347" w16cid:durableId="27742CAB"/>
  <w16cid:commentId w16cid:paraId="513B01F7" w16cid:durableId="2773D6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5BA2" w14:textId="77777777" w:rsidR="00FB301D" w:rsidRDefault="00FB301D">
      <w:r>
        <w:separator/>
      </w:r>
    </w:p>
  </w:endnote>
  <w:endnote w:type="continuationSeparator" w:id="0">
    <w:p w14:paraId="3DC24EED" w14:textId="77777777" w:rsidR="00FB301D" w:rsidRDefault="00FB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EB81" w14:textId="4A6F94DE" w:rsidR="007E1BC5" w:rsidRPr="007E1BC5" w:rsidRDefault="007E1BC5">
    <w:pPr>
      <w:pStyle w:val="Zpat"/>
      <w:jc w:val="right"/>
      <w:rPr>
        <w:rFonts w:ascii="Arial Narrow" w:hAnsi="Arial Narrow"/>
        <w:i/>
        <w:iCs/>
      </w:rPr>
    </w:pPr>
    <w:r w:rsidRPr="007E1BC5">
      <w:rPr>
        <w:rFonts w:ascii="Arial Narrow" w:hAnsi="Arial Narrow"/>
        <w:i/>
        <w:iCs/>
      </w:rPr>
      <w:t xml:space="preserve">strana </w:t>
    </w:r>
    <w:sdt>
      <w:sdtPr>
        <w:rPr>
          <w:rFonts w:ascii="Arial Narrow" w:hAnsi="Arial Narrow"/>
          <w:i/>
          <w:iCs/>
        </w:rPr>
        <w:id w:val="-2141103959"/>
        <w:docPartObj>
          <w:docPartGallery w:val="Page Numbers (Bottom of Page)"/>
          <w:docPartUnique/>
        </w:docPartObj>
      </w:sdtPr>
      <w:sdtContent>
        <w:r w:rsidRPr="007E1BC5">
          <w:rPr>
            <w:rFonts w:ascii="Arial Narrow" w:hAnsi="Arial Narrow"/>
            <w:i/>
            <w:iCs/>
          </w:rPr>
          <w:fldChar w:fldCharType="begin"/>
        </w:r>
        <w:r w:rsidRPr="007E1BC5">
          <w:rPr>
            <w:rFonts w:ascii="Arial Narrow" w:hAnsi="Arial Narrow"/>
            <w:i/>
            <w:iCs/>
          </w:rPr>
          <w:instrText>PAGE   \* MERGEFORMAT</w:instrText>
        </w:r>
        <w:r w:rsidRPr="007E1BC5">
          <w:rPr>
            <w:rFonts w:ascii="Arial Narrow" w:hAnsi="Arial Narrow"/>
            <w:i/>
            <w:iCs/>
          </w:rPr>
          <w:fldChar w:fldCharType="separate"/>
        </w:r>
        <w:r w:rsidRPr="007E1BC5">
          <w:rPr>
            <w:rFonts w:ascii="Arial Narrow" w:hAnsi="Arial Narrow"/>
            <w:i/>
            <w:iCs/>
          </w:rPr>
          <w:t>2</w:t>
        </w:r>
        <w:r w:rsidRPr="007E1BC5">
          <w:rPr>
            <w:rFonts w:ascii="Arial Narrow" w:hAnsi="Arial Narrow"/>
            <w:i/>
            <w:iCs/>
          </w:rPr>
          <w:fldChar w:fldCharType="end"/>
        </w:r>
      </w:sdtContent>
    </w:sdt>
  </w:p>
  <w:p w14:paraId="68A92E7A" w14:textId="77777777" w:rsidR="007E1BC5" w:rsidRDefault="007E1B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FE80" w14:textId="77777777" w:rsidR="00FB301D" w:rsidRDefault="00FB301D">
      <w:r>
        <w:separator/>
      </w:r>
    </w:p>
  </w:footnote>
  <w:footnote w:type="continuationSeparator" w:id="0">
    <w:p w14:paraId="5D8599E2" w14:textId="77777777" w:rsidR="00FB301D" w:rsidRDefault="00FB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2B17" w14:textId="582D41C6" w:rsidR="003B53AA" w:rsidRDefault="003B53AA">
    <w:pPr>
      <w:pStyle w:val="Zhlav"/>
    </w:pPr>
  </w:p>
  <w:p w14:paraId="04CB1B00" w14:textId="77777777" w:rsidR="003B53AA" w:rsidRDefault="003B53AA" w:rsidP="00FD3B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6883" w14:textId="4067DC9D" w:rsidR="007E1BC5" w:rsidRDefault="007E1BC5">
    <w:pPr>
      <w:pStyle w:val="Zhlav"/>
    </w:pPr>
  </w:p>
  <w:p w14:paraId="1CBFAB38" w14:textId="31370C00" w:rsidR="007E1BC5" w:rsidRDefault="007E1BC5" w:rsidP="007E1BC5">
    <w:pPr>
      <w:pStyle w:val="Zhlav"/>
      <w:tabs>
        <w:tab w:val="clear" w:pos="4536"/>
        <w:tab w:val="left" w:pos="1418"/>
      </w:tabs>
      <w:jc w:val="both"/>
      <w:rPr>
        <w:rFonts w:cs="Arial"/>
        <w:sz w:val="16"/>
        <w:szCs w:val="16"/>
      </w:rPr>
    </w:pPr>
    <w:r>
      <w:rPr>
        <w:noProof/>
      </w:rPr>
      <w:drawing>
        <wp:anchor distT="0" distB="0" distL="114300" distR="114300" simplePos="0" relativeHeight="251664384" behindDoc="0" locked="0" layoutInCell="1" allowOverlap="1" wp14:anchorId="48D0BE2E" wp14:editId="0B1CCB86">
          <wp:simplePos x="0" y="0"/>
          <wp:positionH relativeFrom="column">
            <wp:posOffset>3801745</wp:posOffset>
          </wp:positionH>
          <wp:positionV relativeFrom="paragraph">
            <wp:posOffset>22860</wp:posOffset>
          </wp:positionV>
          <wp:extent cx="1965325" cy="54165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szCs w:val="16"/>
      </w:rPr>
      <w:t xml:space="preserve"> </w:t>
    </w:r>
  </w:p>
  <w:p w14:paraId="001838B2" w14:textId="14C0366D" w:rsidR="007E1BC5" w:rsidRPr="00054CF5" w:rsidRDefault="009B4629" w:rsidP="007E1BC5">
    <w:pPr>
      <w:pStyle w:val="Zhlav"/>
    </w:pPr>
    <w:r>
      <w:rPr>
        <w:noProof/>
      </w:rPr>
      <w:drawing>
        <wp:anchor distT="0" distB="0" distL="114300" distR="114300" simplePos="0" relativeHeight="251666432" behindDoc="0" locked="0" layoutInCell="1" allowOverlap="1" wp14:anchorId="27B5EAFF" wp14:editId="54D65874">
          <wp:simplePos x="0" y="0"/>
          <wp:positionH relativeFrom="column">
            <wp:posOffset>-160020</wp:posOffset>
          </wp:positionH>
          <wp:positionV relativeFrom="paragraph">
            <wp:posOffset>69850</wp:posOffset>
          </wp:positionV>
          <wp:extent cx="3078480" cy="807720"/>
          <wp:effectExtent l="0" t="0" r="7620" b="1143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07848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51327" w14:textId="66EFB358" w:rsidR="006F1703" w:rsidRDefault="006F1703" w:rsidP="006F1703">
    <w:pPr>
      <w:pStyle w:val="Zhlav"/>
      <w:tabs>
        <w:tab w:val="clear" w:pos="4536"/>
        <w:tab w:val="left" w:pos="1418"/>
      </w:tabs>
      <w:jc w:val="both"/>
      <w:rPr>
        <w:rFonts w:cs="Arial"/>
        <w:sz w:val="16"/>
        <w:szCs w:val="16"/>
      </w:rPr>
    </w:pPr>
    <w:r>
      <w:rPr>
        <w:noProof/>
      </w:rPr>
      <w:drawing>
        <wp:anchor distT="0" distB="0" distL="114300" distR="114300" simplePos="0" relativeHeight="251667456" behindDoc="0" locked="0" layoutInCell="1" allowOverlap="1" wp14:anchorId="531A016F" wp14:editId="626DA157">
          <wp:simplePos x="0" y="0"/>
          <wp:positionH relativeFrom="column">
            <wp:posOffset>3771265</wp:posOffset>
          </wp:positionH>
          <wp:positionV relativeFrom="paragraph">
            <wp:posOffset>-241300</wp:posOffset>
          </wp:positionV>
          <wp:extent cx="2232660" cy="909955"/>
          <wp:effectExtent l="0" t="0" r="15240" b="444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3266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szCs w:val="16"/>
      </w:rPr>
      <w:t xml:space="preserve"> </w:t>
    </w:r>
  </w:p>
  <w:p w14:paraId="22BC82D5" w14:textId="77777777" w:rsidR="006F1703" w:rsidRPr="00054CF5" w:rsidRDefault="006F1703" w:rsidP="006F1703">
    <w:pPr>
      <w:pStyle w:val="Zhlav"/>
    </w:pPr>
  </w:p>
  <w:p w14:paraId="34F3D9AE" w14:textId="77777777" w:rsidR="006F1703" w:rsidRDefault="006F1703" w:rsidP="006F1703">
    <w:pPr>
      <w:pStyle w:val="Zhlav"/>
      <w:jc w:val="right"/>
      <w:rPr>
        <w:rFonts w:ascii="Arial" w:hAnsi="Arial" w:cs="Arial"/>
        <w:b/>
        <w:sz w:val="22"/>
        <w:szCs w:val="22"/>
      </w:rPr>
    </w:pPr>
  </w:p>
  <w:p w14:paraId="09F2B9D0" w14:textId="77777777" w:rsidR="006F1703" w:rsidRDefault="006F1703" w:rsidP="006F1703">
    <w:pPr>
      <w:pStyle w:val="Zhlav"/>
      <w:jc w:val="right"/>
      <w:rPr>
        <w:rFonts w:ascii="Arial" w:hAnsi="Arial" w:cs="Arial"/>
        <w:b/>
        <w:sz w:val="22"/>
        <w:szCs w:val="22"/>
      </w:rPr>
    </w:pPr>
  </w:p>
  <w:p w14:paraId="3FCF0C9F" w14:textId="77777777" w:rsidR="006F1703" w:rsidRDefault="006F1703" w:rsidP="006F1703">
    <w:pPr>
      <w:pStyle w:val="Zhlav"/>
      <w:jc w:val="right"/>
      <w:rPr>
        <w:rFonts w:ascii="Arial" w:hAnsi="Arial" w:cs="Arial"/>
        <w:b/>
        <w:sz w:val="22"/>
        <w:szCs w:val="22"/>
      </w:rPr>
    </w:pPr>
  </w:p>
  <w:p w14:paraId="0C365DF8" w14:textId="77777777" w:rsidR="007E1BC5" w:rsidRDefault="007E1B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0352"/>
    <w:multiLevelType w:val="hybridMultilevel"/>
    <w:tmpl w:val="12F6B4D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35D036D"/>
    <w:multiLevelType w:val="multilevel"/>
    <w:tmpl w:val="05480EF2"/>
    <w:lvl w:ilvl="0">
      <w:start w:val="1"/>
      <w:numFmt w:val="decimal"/>
      <w:lvlText w:val="%1."/>
      <w:lvlJc w:val="left"/>
      <w:pPr>
        <w:ind w:left="72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bullet"/>
      <w:lvlText w:val="o"/>
      <w:lvlJc w:val="left"/>
      <w:pPr>
        <w:ind w:left="720" w:hanging="360"/>
      </w:pPr>
      <w:rPr>
        <w:rFonts w:ascii="Courier New" w:hAnsi="Courier New" w:cs="Courier New"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2E10589A"/>
    <w:multiLevelType w:val="multilevel"/>
    <w:tmpl w:val="E0607F6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ascii="Arial Narrow" w:hAnsi="Arial Narrow" w:cs="Times New Roman" w:hint="default"/>
        <w:b w:val="0"/>
        <w:bCs/>
        <w:sz w:val="24"/>
        <w:szCs w:val="24"/>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bullet"/>
      <w:lvlText w:val="o"/>
      <w:lvlJc w:val="left"/>
      <w:pPr>
        <w:ind w:left="720" w:hanging="360"/>
      </w:pPr>
      <w:rPr>
        <w:rFonts w:ascii="Courier New" w:hAnsi="Courier New" w:cs="Courier New"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3B2408A5"/>
    <w:multiLevelType w:val="multilevel"/>
    <w:tmpl w:val="A3D2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F1FE1"/>
    <w:multiLevelType w:val="hybridMultilevel"/>
    <w:tmpl w:val="D534A4A2"/>
    <w:lvl w:ilvl="0" w:tplc="6C58CD7E">
      <w:start w:val="1"/>
      <w:numFmt w:val="lowerLetter"/>
      <w:lvlText w:val="%1)"/>
      <w:lvlJc w:val="left"/>
      <w:pPr>
        <w:ind w:left="2062" w:hanging="360"/>
      </w:pPr>
      <w:rPr>
        <w:rFonts w:hint="default"/>
      </w:rPr>
    </w:lvl>
    <w:lvl w:ilvl="1" w:tplc="04050019" w:tentative="1">
      <w:start w:val="1"/>
      <w:numFmt w:val="lowerLetter"/>
      <w:lvlText w:val="%2."/>
      <w:lvlJc w:val="left"/>
      <w:pPr>
        <w:ind w:left="2782" w:hanging="360"/>
      </w:pPr>
    </w:lvl>
    <w:lvl w:ilvl="2" w:tplc="0405001B" w:tentative="1">
      <w:start w:val="1"/>
      <w:numFmt w:val="lowerRoman"/>
      <w:lvlText w:val="%3."/>
      <w:lvlJc w:val="right"/>
      <w:pPr>
        <w:ind w:left="3502" w:hanging="180"/>
      </w:pPr>
    </w:lvl>
    <w:lvl w:ilvl="3" w:tplc="0405000F" w:tentative="1">
      <w:start w:val="1"/>
      <w:numFmt w:val="decimal"/>
      <w:lvlText w:val="%4."/>
      <w:lvlJc w:val="left"/>
      <w:pPr>
        <w:ind w:left="4222" w:hanging="360"/>
      </w:pPr>
    </w:lvl>
    <w:lvl w:ilvl="4" w:tplc="04050019" w:tentative="1">
      <w:start w:val="1"/>
      <w:numFmt w:val="lowerLetter"/>
      <w:lvlText w:val="%5."/>
      <w:lvlJc w:val="left"/>
      <w:pPr>
        <w:ind w:left="4942" w:hanging="360"/>
      </w:pPr>
    </w:lvl>
    <w:lvl w:ilvl="5" w:tplc="0405001B" w:tentative="1">
      <w:start w:val="1"/>
      <w:numFmt w:val="lowerRoman"/>
      <w:lvlText w:val="%6."/>
      <w:lvlJc w:val="right"/>
      <w:pPr>
        <w:ind w:left="5662" w:hanging="180"/>
      </w:pPr>
    </w:lvl>
    <w:lvl w:ilvl="6" w:tplc="0405000F" w:tentative="1">
      <w:start w:val="1"/>
      <w:numFmt w:val="decimal"/>
      <w:lvlText w:val="%7."/>
      <w:lvlJc w:val="left"/>
      <w:pPr>
        <w:ind w:left="6382" w:hanging="360"/>
      </w:pPr>
    </w:lvl>
    <w:lvl w:ilvl="7" w:tplc="04050019" w:tentative="1">
      <w:start w:val="1"/>
      <w:numFmt w:val="lowerLetter"/>
      <w:lvlText w:val="%8."/>
      <w:lvlJc w:val="left"/>
      <w:pPr>
        <w:ind w:left="7102" w:hanging="360"/>
      </w:pPr>
    </w:lvl>
    <w:lvl w:ilvl="8" w:tplc="0405001B" w:tentative="1">
      <w:start w:val="1"/>
      <w:numFmt w:val="lowerRoman"/>
      <w:lvlText w:val="%9."/>
      <w:lvlJc w:val="right"/>
      <w:pPr>
        <w:ind w:left="7822" w:hanging="180"/>
      </w:pPr>
    </w:lvl>
  </w:abstractNum>
  <w:abstractNum w:abstractNumId="5" w15:restartNumberingAfterBreak="0">
    <w:nsid w:val="5C207669"/>
    <w:multiLevelType w:val="multilevel"/>
    <w:tmpl w:val="BBCE50BE"/>
    <w:lvl w:ilvl="0">
      <w:start w:val="8"/>
      <w:numFmt w:val="decimal"/>
      <w:lvlText w:val="%1."/>
      <w:lvlJc w:val="left"/>
      <w:pPr>
        <w:ind w:left="612" w:hanging="612"/>
      </w:pPr>
      <w:rPr>
        <w:rFonts w:hint="default"/>
      </w:rPr>
    </w:lvl>
    <w:lvl w:ilvl="1">
      <w:start w:val="10"/>
      <w:numFmt w:val="decimal"/>
      <w:lvlText w:val="%1.%2."/>
      <w:lvlJc w:val="left"/>
      <w:pPr>
        <w:ind w:left="972" w:hanging="6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EAA454E"/>
    <w:multiLevelType w:val="hybridMultilevel"/>
    <w:tmpl w:val="72B634DC"/>
    <w:lvl w:ilvl="0" w:tplc="42E4AD6C">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F085A0D"/>
    <w:multiLevelType w:val="multilevel"/>
    <w:tmpl w:val="F3A4655E"/>
    <w:lvl w:ilvl="0">
      <w:start w:val="8"/>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B32493"/>
    <w:multiLevelType w:val="hybridMultilevel"/>
    <w:tmpl w:val="8E6428D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16cid:durableId="1569880229">
    <w:abstractNumId w:val="2"/>
  </w:num>
  <w:num w:numId="2" w16cid:durableId="1949658611">
    <w:abstractNumId w:val="4"/>
  </w:num>
  <w:num w:numId="3" w16cid:durableId="1212186495">
    <w:abstractNumId w:val="8"/>
  </w:num>
  <w:num w:numId="4" w16cid:durableId="565070892">
    <w:abstractNumId w:val="0"/>
  </w:num>
  <w:num w:numId="5" w16cid:durableId="633488662">
    <w:abstractNumId w:val="6"/>
  </w:num>
  <w:num w:numId="6" w16cid:durableId="15472530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9069253">
    <w:abstractNumId w:val="1"/>
  </w:num>
  <w:num w:numId="8" w16cid:durableId="728117383">
    <w:abstractNumId w:val="7"/>
  </w:num>
  <w:num w:numId="9" w16cid:durableId="123892933">
    <w:abstractNumId w:val="5"/>
  </w:num>
  <w:num w:numId="10" w16cid:durableId="1145122867">
    <w:abstractNumId w:val="3"/>
  </w:num>
  <w:num w:numId="11" w16cid:durableId="1160660969">
    <w:abstractNumId w:val="5"/>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řina Slečková">
    <w15:presenceInfo w15:providerId="Windows Live" w15:userId="1725af6c67907a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4A"/>
    <w:rsid w:val="000073D1"/>
    <w:rsid w:val="000360B0"/>
    <w:rsid w:val="00036F9A"/>
    <w:rsid w:val="00041D6A"/>
    <w:rsid w:val="00044038"/>
    <w:rsid w:val="00045C04"/>
    <w:rsid w:val="000615F0"/>
    <w:rsid w:val="00061819"/>
    <w:rsid w:val="000742D9"/>
    <w:rsid w:val="000868E3"/>
    <w:rsid w:val="00093818"/>
    <w:rsid w:val="000A104F"/>
    <w:rsid w:val="000A5AC2"/>
    <w:rsid w:val="000B56F2"/>
    <w:rsid w:val="000C5376"/>
    <w:rsid w:val="000C5BD0"/>
    <w:rsid w:val="000C6C5B"/>
    <w:rsid w:val="000E0F11"/>
    <w:rsid w:val="000E30D6"/>
    <w:rsid w:val="000E6E38"/>
    <w:rsid w:val="00112649"/>
    <w:rsid w:val="0011699F"/>
    <w:rsid w:val="001237A1"/>
    <w:rsid w:val="00130104"/>
    <w:rsid w:val="0013134B"/>
    <w:rsid w:val="0013238D"/>
    <w:rsid w:val="0013592D"/>
    <w:rsid w:val="001426FB"/>
    <w:rsid w:val="001512F8"/>
    <w:rsid w:val="001519D6"/>
    <w:rsid w:val="00162988"/>
    <w:rsid w:val="00163609"/>
    <w:rsid w:val="00164074"/>
    <w:rsid w:val="00197E9C"/>
    <w:rsid w:val="001A03A9"/>
    <w:rsid w:val="001A674C"/>
    <w:rsid w:val="001B077D"/>
    <w:rsid w:val="001B2794"/>
    <w:rsid w:val="001B557D"/>
    <w:rsid w:val="001C0AB6"/>
    <w:rsid w:val="001C465A"/>
    <w:rsid w:val="001D0EF9"/>
    <w:rsid w:val="001D1330"/>
    <w:rsid w:val="001D264D"/>
    <w:rsid w:val="001D6F35"/>
    <w:rsid w:val="001E41FD"/>
    <w:rsid w:val="001F505F"/>
    <w:rsid w:val="002011AC"/>
    <w:rsid w:val="00207977"/>
    <w:rsid w:val="00221C6A"/>
    <w:rsid w:val="00230BAE"/>
    <w:rsid w:val="00231CCC"/>
    <w:rsid w:val="00235A49"/>
    <w:rsid w:val="002406FB"/>
    <w:rsid w:val="00245EA8"/>
    <w:rsid w:val="002609E6"/>
    <w:rsid w:val="00267088"/>
    <w:rsid w:val="0027062C"/>
    <w:rsid w:val="00271E71"/>
    <w:rsid w:val="00272B71"/>
    <w:rsid w:val="0027529A"/>
    <w:rsid w:val="002838C2"/>
    <w:rsid w:val="00293754"/>
    <w:rsid w:val="002B5970"/>
    <w:rsid w:val="002C6207"/>
    <w:rsid w:val="002C786A"/>
    <w:rsid w:val="002D6FB6"/>
    <w:rsid w:val="002E0687"/>
    <w:rsid w:val="002E184E"/>
    <w:rsid w:val="002F5C4C"/>
    <w:rsid w:val="00302DB8"/>
    <w:rsid w:val="0030307F"/>
    <w:rsid w:val="003131CB"/>
    <w:rsid w:val="003144B3"/>
    <w:rsid w:val="00337682"/>
    <w:rsid w:val="00343AE5"/>
    <w:rsid w:val="0035188F"/>
    <w:rsid w:val="003744ED"/>
    <w:rsid w:val="00374ABB"/>
    <w:rsid w:val="00375762"/>
    <w:rsid w:val="00377464"/>
    <w:rsid w:val="003814F6"/>
    <w:rsid w:val="003823EB"/>
    <w:rsid w:val="0039436F"/>
    <w:rsid w:val="00394B69"/>
    <w:rsid w:val="003A0E89"/>
    <w:rsid w:val="003B53AA"/>
    <w:rsid w:val="003C44E4"/>
    <w:rsid w:val="003D4A93"/>
    <w:rsid w:val="00401040"/>
    <w:rsid w:val="00404F5C"/>
    <w:rsid w:val="00411BC0"/>
    <w:rsid w:val="00420D04"/>
    <w:rsid w:val="00420F8C"/>
    <w:rsid w:val="004234FF"/>
    <w:rsid w:val="00442EE8"/>
    <w:rsid w:val="00447856"/>
    <w:rsid w:val="004517E3"/>
    <w:rsid w:val="004544EE"/>
    <w:rsid w:val="004612E4"/>
    <w:rsid w:val="00480DDD"/>
    <w:rsid w:val="004964A6"/>
    <w:rsid w:val="004978B1"/>
    <w:rsid w:val="004A6843"/>
    <w:rsid w:val="004B329C"/>
    <w:rsid w:val="004B7905"/>
    <w:rsid w:val="004D7581"/>
    <w:rsid w:val="004D75F8"/>
    <w:rsid w:val="004F5BFE"/>
    <w:rsid w:val="004F6D00"/>
    <w:rsid w:val="005042A3"/>
    <w:rsid w:val="00505F09"/>
    <w:rsid w:val="005106B6"/>
    <w:rsid w:val="00517572"/>
    <w:rsid w:val="00532274"/>
    <w:rsid w:val="00532995"/>
    <w:rsid w:val="0053322F"/>
    <w:rsid w:val="00541C87"/>
    <w:rsid w:val="0054321E"/>
    <w:rsid w:val="005441BB"/>
    <w:rsid w:val="005452BA"/>
    <w:rsid w:val="00557CCD"/>
    <w:rsid w:val="00571987"/>
    <w:rsid w:val="00585D48"/>
    <w:rsid w:val="00586DE2"/>
    <w:rsid w:val="00592E27"/>
    <w:rsid w:val="00593C49"/>
    <w:rsid w:val="005B0D6B"/>
    <w:rsid w:val="005E3ACA"/>
    <w:rsid w:val="005E7F54"/>
    <w:rsid w:val="005F4DE0"/>
    <w:rsid w:val="00612B28"/>
    <w:rsid w:val="0063066A"/>
    <w:rsid w:val="0063265C"/>
    <w:rsid w:val="00650A4A"/>
    <w:rsid w:val="006517F2"/>
    <w:rsid w:val="00674A22"/>
    <w:rsid w:val="006845F9"/>
    <w:rsid w:val="006977B9"/>
    <w:rsid w:val="006B40DA"/>
    <w:rsid w:val="006C5B26"/>
    <w:rsid w:val="006D7134"/>
    <w:rsid w:val="006E0396"/>
    <w:rsid w:val="006E229C"/>
    <w:rsid w:val="006E4B49"/>
    <w:rsid w:val="006F13BC"/>
    <w:rsid w:val="006F1703"/>
    <w:rsid w:val="006F20A7"/>
    <w:rsid w:val="006F6CE6"/>
    <w:rsid w:val="00711ED9"/>
    <w:rsid w:val="00715AC2"/>
    <w:rsid w:val="00732587"/>
    <w:rsid w:val="007442C5"/>
    <w:rsid w:val="00747FE7"/>
    <w:rsid w:val="00756DF8"/>
    <w:rsid w:val="0076395A"/>
    <w:rsid w:val="007C34CB"/>
    <w:rsid w:val="007E1BC5"/>
    <w:rsid w:val="007E6BDE"/>
    <w:rsid w:val="008077EF"/>
    <w:rsid w:val="00822272"/>
    <w:rsid w:val="00823FDE"/>
    <w:rsid w:val="00836E83"/>
    <w:rsid w:val="00847CAE"/>
    <w:rsid w:val="00860C6C"/>
    <w:rsid w:val="00897DCC"/>
    <w:rsid w:val="008A1F16"/>
    <w:rsid w:val="008A2DD3"/>
    <w:rsid w:val="008A4EDF"/>
    <w:rsid w:val="008A5466"/>
    <w:rsid w:val="008B39CA"/>
    <w:rsid w:val="008D3290"/>
    <w:rsid w:val="008E2083"/>
    <w:rsid w:val="008F4449"/>
    <w:rsid w:val="00906909"/>
    <w:rsid w:val="009209EB"/>
    <w:rsid w:val="00923FC4"/>
    <w:rsid w:val="009347D8"/>
    <w:rsid w:val="00950544"/>
    <w:rsid w:val="00953A88"/>
    <w:rsid w:val="00962A2F"/>
    <w:rsid w:val="00973D05"/>
    <w:rsid w:val="00975258"/>
    <w:rsid w:val="009767D3"/>
    <w:rsid w:val="009804AC"/>
    <w:rsid w:val="00984BEB"/>
    <w:rsid w:val="00991C6B"/>
    <w:rsid w:val="0099556A"/>
    <w:rsid w:val="009A6687"/>
    <w:rsid w:val="009B4629"/>
    <w:rsid w:val="009C64B0"/>
    <w:rsid w:val="009D01D8"/>
    <w:rsid w:val="009D0601"/>
    <w:rsid w:val="009D5E08"/>
    <w:rsid w:val="009D7284"/>
    <w:rsid w:val="009D7EAC"/>
    <w:rsid w:val="009F15D8"/>
    <w:rsid w:val="009F1BB0"/>
    <w:rsid w:val="009F6620"/>
    <w:rsid w:val="00A1111B"/>
    <w:rsid w:val="00A24646"/>
    <w:rsid w:val="00A2490D"/>
    <w:rsid w:val="00A33950"/>
    <w:rsid w:val="00A34172"/>
    <w:rsid w:val="00A349F1"/>
    <w:rsid w:val="00A40C17"/>
    <w:rsid w:val="00A55447"/>
    <w:rsid w:val="00A62966"/>
    <w:rsid w:val="00A66F45"/>
    <w:rsid w:val="00A701DA"/>
    <w:rsid w:val="00A94D71"/>
    <w:rsid w:val="00AA485D"/>
    <w:rsid w:val="00AA7370"/>
    <w:rsid w:val="00AB577B"/>
    <w:rsid w:val="00AB6E08"/>
    <w:rsid w:val="00AC1B88"/>
    <w:rsid w:val="00AE0956"/>
    <w:rsid w:val="00AE4DDE"/>
    <w:rsid w:val="00B044A5"/>
    <w:rsid w:val="00B0496B"/>
    <w:rsid w:val="00B12341"/>
    <w:rsid w:val="00B15DAB"/>
    <w:rsid w:val="00B1781D"/>
    <w:rsid w:val="00B2175D"/>
    <w:rsid w:val="00B42B54"/>
    <w:rsid w:val="00B45BD7"/>
    <w:rsid w:val="00B47647"/>
    <w:rsid w:val="00B65C55"/>
    <w:rsid w:val="00B77CF2"/>
    <w:rsid w:val="00B828CC"/>
    <w:rsid w:val="00BA16CF"/>
    <w:rsid w:val="00BA3E00"/>
    <w:rsid w:val="00BA6945"/>
    <w:rsid w:val="00BF0C6A"/>
    <w:rsid w:val="00C00493"/>
    <w:rsid w:val="00C23CA6"/>
    <w:rsid w:val="00C25872"/>
    <w:rsid w:val="00C301CE"/>
    <w:rsid w:val="00C3332A"/>
    <w:rsid w:val="00C4407E"/>
    <w:rsid w:val="00C441E7"/>
    <w:rsid w:val="00C535C0"/>
    <w:rsid w:val="00C54FF8"/>
    <w:rsid w:val="00C614E2"/>
    <w:rsid w:val="00C620BD"/>
    <w:rsid w:val="00C85254"/>
    <w:rsid w:val="00CA1259"/>
    <w:rsid w:val="00CA2DFB"/>
    <w:rsid w:val="00CB2D80"/>
    <w:rsid w:val="00CB3E36"/>
    <w:rsid w:val="00CB641A"/>
    <w:rsid w:val="00CD3D75"/>
    <w:rsid w:val="00D04583"/>
    <w:rsid w:val="00D1740B"/>
    <w:rsid w:val="00D22CFF"/>
    <w:rsid w:val="00D24558"/>
    <w:rsid w:val="00D26B7F"/>
    <w:rsid w:val="00D352F3"/>
    <w:rsid w:val="00D52BD4"/>
    <w:rsid w:val="00D52C62"/>
    <w:rsid w:val="00D62C02"/>
    <w:rsid w:val="00D659A8"/>
    <w:rsid w:val="00D67C08"/>
    <w:rsid w:val="00D7431B"/>
    <w:rsid w:val="00D76167"/>
    <w:rsid w:val="00D7637F"/>
    <w:rsid w:val="00D80AE9"/>
    <w:rsid w:val="00D96A04"/>
    <w:rsid w:val="00D974D8"/>
    <w:rsid w:val="00DB5366"/>
    <w:rsid w:val="00DC24BC"/>
    <w:rsid w:val="00DC2558"/>
    <w:rsid w:val="00DC798B"/>
    <w:rsid w:val="00E15BCA"/>
    <w:rsid w:val="00E21F6E"/>
    <w:rsid w:val="00E5090A"/>
    <w:rsid w:val="00E64A39"/>
    <w:rsid w:val="00E7059F"/>
    <w:rsid w:val="00EA0A61"/>
    <w:rsid w:val="00EA7C04"/>
    <w:rsid w:val="00EC07CE"/>
    <w:rsid w:val="00ED4DDD"/>
    <w:rsid w:val="00EE2A22"/>
    <w:rsid w:val="00EF5858"/>
    <w:rsid w:val="00EF6C5A"/>
    <w:rsid w:val="00F0790C"/>
    <w:rsid w:val="00F167C6"/>
    <w:rsid w:val="00F2286B"/>
    <w:rsid w:val="00F261F6"/>
    <w:rsid w:val="00F35922"/>
    <w:rsid w:val="00F430A8"/>
    <w:rsid w:val="00F46722"/>
    <w:rsid w:val="00F617C4"/>
    <w:rsid w:val="00F648B2"/>
    <w:rsid w:val="00F71C3E"/>
    <w:rsid w:val="00F755A0"/>
    <w:rsid w:val="00F824E4"/>
    <w:rsid w:val="00F82A2C"/>
    <w:rsid w:val="00F85499"/>
    <w:rsid w:val="00F9714E"/>
    <w:rsid w:val="00FA4139"/>
    <w:rsid w:val="00FA5883"/>
    <w:rsid w:val="00FB301D"/>
    <w:rsid w:val="00FB4165"/>
    <w:rsid w:val="00FB4FAC"/>
    <w:rsid w:val="00FC5761"/>
    <w:rsid w:val="00FD3ACE"/>
    <w:rsid w:val="00FD3B5C"/>
    <w:rsid w:val="00FD4E40"/>
    <w:rsid w:val="00FE00ED"/>
    <w:rsid w:val="00FE0C1D"/>
    <w:rsid w:val="00FE6A7D"/>
    <w:rsid w:val="00FF7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D2E664"/>
  <w15:docId w15:val="{70E48068-7C37-4947-A344-86A30563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5258"/>
    <w:rPr>
      <w:sz w:val="20"/>
      <w:szCs w:val="20"/>
    </w:rPr>
  </w:style>
  <w:style w:type="paragraph" w:styleId="Nadpis1">
    <w:name w:val="heading 1"/>
    <w:basedOn w:val="Normln"/>
    <w:next w:val="Normln"/>
    <w:link w:val="Nadpis1Char"/>
    <w:qFormat/>
    <w:rsid w:val="00975258"/>
    <w:pPr>
      <w:keepNext/>
      <w:outlineLvl w:val="0"/>
    </w:pPr>
    <w:rPr>
      <w:b/>
      <w:sz w:val="24"/>
    </w:rPr>
  </w:style>
  <w:style w:type="paragraph" w:styleId="Nadpis2">
    <w:name w:val="heading 2"/>
    <w:basedOn w:val="Normln"/>
    <w:next w:val="Normln"/>
    <w:link w:val="Nadpis2Char"/>
    <w:uiPriority w:val="99"/>
    <w:qFormat/>
    <w:rsid w:val="00975258"/>
    <w:pPr>
      <w:keepNext/>
      <w:jc w:val="both"/>
      <w:outlineLvl w:val="1"/>
    </w:pPr>
    <w:rPr>
      <w:sz w:val="24"/>
    </w:rPr>
  </w:style>
  <w:style w:type="paragraph" w:styleId="Nadpis3">
    <w:name w:val="heading 3"/>
    <w:basedOn w:val="Normln"/>
    <w:next w:val="Normln"/>
    <w:link w:val="Nadpis3Char"/>
    <w:uiPriority w:val="99"/>
    <w:qFormat/>
    <w:rsid w:val="00975258"/>
    <w:pPr>
      <w:keepNext/>
      <w:jc w:val="center"/>
      <w:outlineLvl w:val="2"/>
    </w:pPr>
    <w:rPr>
      <w:rFonts w:ascii="Arial" w:hAnsi="Arial"/>
      <w:b/>
      <w:sz w:val="32"/>
    </w:rPr>
  </w:style>
  <w:style w:type="paragraph" w:styleId="Nadpis4">
    <w:name w:val="heading 4"/>
    <w:basedOn w:val="Normln"/>
    <w:next w:val="Normln"/>
    <w:link w:val="Nadpis4Char"/>
    <w:uiPriority w:val="99"/>
    <w:qFormat/>
    <w:rsid w:val="00975258"/>
    <w:pPr>
      <w:keepNext/>
      <w:outlineLvl w:val="3"/>
    </w:pPr>
    <w:rPr>
      <w:rFonts w:ascii="Arial" w:hAnsi="Arial"/>
      <w:b/>
      <w:sz w:val="24"/>
      <w:u w:val="single"/>
    </w:rPr>
  </w:style>
  <w:style w:type="paragraph" w:styleId="Nadpis5">
    <w:name w:val="heading 5"/>
    <w:basedOn w:val="Normln"/>
    <w:next w:val="Normln"/>
    <w:link w:val="Nadpis5Char"/>
    <w:uiPriority w:val="99"/>
    <w:qFormat/>
    <w:rsid w:val="00975258"/>
    <w:pPr>
      <w:keepNext/>
      <w:outlineLvl w:val="4"/>
    </w:pPr>
    <w:rPr>
      <w:rFonts w:ascii="Arial" w:hAnsi="Arial"/>
      <w:sz w:val="24"/>
    </w:rPr>
  </w:style>
  <w:style w:type="paragraph" w:styleId="Nadpis6">
    <w:name w:val="heading 6"/>
    <w:basedOn w:val="Normln"/>
    <w:next w:val="Normln"/>
    <w:link w:val="Nadpis6Char"/>
    <w:qFormat/>
    <w:rsid w:val="00975258"/>
    <w:pPr>
      <w:keepNext/>
      <w:tabs>
        <w:tab w:val="left" w:pos="4820"/>
      </w:tabs>
      <w:ind w:left="567" w:hanging="567"/>
      <w:jc w:val="both"/>
      <w:outlineLvl w:val="5"/>
    </w:pPr>
    <w:rPr>
      <w:b/>
      <w:sz w:val="24"/>
    </w:rPr>
  </w:style>
  <w:style w:type="paragraph" w:styleId="Nadpis7">
    <w:name w:val="heading 7"/>
    <w:basedOn w:val="Normln"/>
    <w:next w:val="Normln"/>
    <w:link w:val="Nadpis7Char"/>
    <w:uiPriority w:val="99"/>
    <w:qFormat/>
    <w:rsid w:val="00975258"/>
    <w:pPr>
      <w:keepNext/>
      <w:tabs>
        <w:tab w:val="left" w:pos="567"/>
      </w:tabs>
      <w:outlineLvl w:val="6"/>
    </w:pPr>
    <w:rPr>
      <w:b/>
      <w:sz w:val="24"/>
    </w:rPr>
  </w:style>
  <w:style w:type="paragraph" w:styleId="Nadpis8">
    <w:name w:val="heading 8"/>
    <w:basedOn w:val="Normln"/>
    <w:next w:val="Normln"/>
    <w:link w:val="Nadpis8Char"/>
    <w:uiPriority w:val="99"/>
    <w:qFormat/>
    <w:rsid w:val="00975258"/>
    <w:pPr>
      <w:keepNext/>
      <w:tabs>
        <w:tab w:val="left" w:pos="567"/>
      </w:tabs>
      <w:ind w:left="567"/>
      <w:outlineLvl w:val="7"/>
    </w:pPr>
    <w:rPr>
      <w:sz w:val="24"/>
    </w:rPr>
  </w:style>
  <w:style w:type="paragraph" w:styleId="Nadpis9">
    <w:name w:val="heading 9"/>
    <w:basedOn w:val="Normln"/>
    <w:next w:val="Normln"/>
    <w:link w:val="Nadpis9Char"/>
    <w:uiPriority w:val="99"/>
    <w:qFormat/>
    <w:rsid w:val="00975258"/>
    <w:pPr>
      <w:keepNext/>
      <w:ind w:left="567" w:hanging="567"/>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A0E89"/>
    <w:rPr>
      <w:rFonts w:cs="Times New Roman"/>
      <w:b/>
      <w:sz w:val="24"/>
    </w:rPr>
  </w:style>
  <w:style w:type="character" w:customStyle="1" w:styleId="Nadpis2Char">
    <w:name w:val="Nadpis 2 Char"/>
    <w:basedOn w:val="Standardnpsmoodstavce"/>
    <w:link w:val="Nadpis2"/>
    <w:uiPriority w:val="9"/>
    <w:semiHidden/>
    <w:rsid w:val="00B7467A"/>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B7467A"/>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9"/>
    <w:locked/>
    <w:rsid w:val="003A0E89"/>
    <w:rPr>
      <w:rFonts w:ascii="Arial" w:hAnsi="Arial" w:cs="Times New Roman"/>
      <w:b/>
      <w:sz w:val="24"/>
      <w:u w:val="single"/>
    </w:rPr>
  </w:style>
  <w:style w:type="character" w:customStyle="1" w:styleId="Nadpis5Char">
    <w:name w:val="Nadpis 5 Char"/>
    <w:basedOn w:val="Standardnpsmoodstavce"/>
    <w:link w:val="Nadpis5"/>
    <w:uiPriority w:val="9"/>
    <w:semiHidden/>
    <w:rsid w:val="00B7467A"/>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B7467A"/>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B7467A"/>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B7467A"/>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B7467A"/>
    <w:rPr>
      <w:rFonts w:asciiTheme="majorHAnsi" w:eastAsiaTheme="majorEastAsia" w:hAnsiTheme="majorHAnsi" w:cstheme="majorBidi"/>
    </w:rPr>
  </w:style>
  <w:style w:type="paragraph" w:styleId="Zhlav">
    <w:name w:val="header"/>
    <w:basedOn w:val="Normln"/>
    <w:link w:val="ZhlavChar"/>
    <w:uiPriority w:val="99"/>
    <w:rsid w:val="00975258"/>
    <w:pPr>
      <w:tabs>
        <w:tab w:val="center" w:pos="4536"/>
        <w:tab w:val="right" w:pos="9072"/>
      </w:tabs>
    </w:pPr>
  </w:style>
  <w:style w:type="character" w:customStyle="1" w:styleId="ZhlavChar">
    <w:name w:val="Záhlaví Char"/>
    <w:basedOn w:val="Standardnpsmoodstavce"/>
    <w:link w:val="Zhlav"/>
    <w:uiPriority w:val="99"/>
    <w:rsid w:val="00B7467A"/>
    <w:rPr>
      <w:sz w:val="20"/>
      <w:szCs w:val="20"/>
    </w:rPr>
  </w:style>
  <w:style w:type="paragraph" w:styleId="Zpat">
    <w:name w:val="footer"/>
    <w:basedOn w:val="Normln"/>
    <w:link w:val="ZpatChar"/>
    <w:uiPriority w:val="99"/>
    <w:rsid w:val="00975258"/>
    <w:pPr>
      <w:tabs>
        <w:tab w:val="center" w:pos="4536"/>
        <w:tab w:val="right" w:pos="9072"/>
      </w:tabs>
    </w:pPr>
  </w:style>
  <w:style w:type="character" w:customStyle="1" w:styleId="ZpatChar">
    <w:name w:val="Zápatí Char"/>
    <w:basedOn w:val="Standardnpsmoodstavce"/>
    <w:link w:val="Zpat"/>
    <w:uiPriority w:val="99"/>
    <w:rsid w:val="00B7467A"/>
    <w:rPr>
      <w:sz w:val="20"/>
      <w:szCs w:val="20"/>
    </w:rPr>
  </w:style>
  <w:style w:type="character" w:styleId="slostrnky">
    <w:name w:val="page number"/>
    <w:basedOn w:val="Standardnpsmoodstavce"/>
    <w:rsid w:val="00975258"/>
    <w:rPr>
      <w:rFonts w:cs="Times New Roman"/>
    </w:rPr>
  </w:style>
  <w:style w:type="paragraph" w:styleId="Podpise-mailu">
    <w:name w:val="E-mail Signature"/>
    <w:basedOn w:val="Normln"/>
    <w:link w:val="Podpise-mailuChar"/>
    <w:uiPriority w:val="99"/>
    <w:rsid w:val="00975258"/>
    <w:rPr>
      <w:sz w:val="24"/>
      <w:szCs w:val="24"/>
    </w:rPr>
  </w:style>
  <w:style w:type="character" w:customStyle="1" w:styleId="Podpise-mailuChar">
    <w:name w:val="Podpis e-mailu Char"/>
    <w:basedOn w:val="Standardnpsmoodstavce"/>
    <w:link w:val="Podpise-mailu"/>
    <w:uiPriority w:val="99"/>
    <w:semiHidden/>
    <w:rsid w:val="00B7467A"/>
    <w:rPr>
      <w:sz w:val="20"/>
      <w:szCs w:val="20"/>
    </w:rPr>
  </w:style>
  <w:style w:type="paragraph" w:styleId="Zkladntext">
    <w:name w:val="Body Text"/>
    <w:basedOn w:val="Normln"/>
    <w:link w:val="ZkladntextChar"/>
    <w:rsid w:val="00975258"/>
    <w:pPr>
      <w:tabs>
        <w:tab w:val="left" w:pos="5103"/>
      </w:tabs>
    </w:pPr>
    <w:rPr>
      <w:b/>
      <w:color w:val="000000"/>
      <w:sz w:val="24"/>
    </w:rPr>
  </w:style>
  <w:style w:type="character" w:customStyle="1" w:styleId="ZkladntextChar">
    <w:name w:val="Základní text Char"/>
    <w:basedOn w:val="Standardnpsmoodstavce"/>
    <w:link w:val="Zkladntext"/>
    <w:uiPriority w:val="99"/>
    <w:locked/>
    <w:rsid w:val="003A0E89"/>
    <w:rPr>
      <w:rFonts w:cs="Times New Roman"/>
      <w:b/>
      <w:color w:val="000000"/>
      <w:sz w:val="24"/>
    </w:rPr>
  </w:style>
  <w:style w:type="paragraph" w:styleId="Nzev">
    <w:name w:val="Title"/>
    <w:basedOn w:val="Normln"/>
    <w:link w:val="NzevChar"/>
    <w:qFormat/>
    <w:rsid w:val="00975258"/>
    <w:pPr>
      <w:jc w:val="center"/>
    </w:pPr>
    <w:rPr>
      <w:rFonts w:ascii="Arial" w:hAnsi="Arial"/>
      <w:b/>
      <w:sz w:val="40"/>
    </w:rPr>
  </w:style>
  <w:style w:type="character" w:customStyle="1" w:styleId="NzevChar">
    <w:name w:val="Název Char"/>
    <w:basedOn w:val="Standardnpsmoodstavce"/>
    <w:link w:val="Nzev"/>
    <w:uiPriority w:val="10"/>
    <w:rsid w:val="00B7467A"/>
    <w:rPr>
      <w:rFonts w:asciiTheme="majorHAnsi" w:eastAsiaTheme="majorEastAsia" w:hAnsiTheme="majorHAnsi" w:cstheme="majorBidi"/>
      <w:b/>
      <w:bCs/>
      <w:kern w:val="28"/>
      <w:sz w:val="32"/>
      <w:szCs w:val="32"/>
    </w:rPr>
  </w:style>
  <w:style w:type="paragraph" w:styleId="Podnadpis">
    <w:name w:val="Subtitle"/>
    <w:basedOn w:val="Normln"/>
    <w:link w:val="PodnadpisChar"/>
    <w:qFormat/>
    <w:rsid w:val="00975258"/>
    <w:pPr>
      <w:jc w:val="center"/>
    </w:pPr>
    <w:rPr>
      <w:sz w:val="24"/>
    </w:rPr>
  </w:style>
  <w:style w:type="character" w:customStyle="1" w:styleId="PodnadpisChar">
    <w:name w:val="Podnadpis Char"/>
    <w:basedOn w:val="Standardnpsmoodstavce"/>
    <w:link w:val="Podnadpis"/>
    <w:uiPriority w:val="11"/>
    <w:rsid w:val="00B7467A"/>
    <w:rPr>
      <w:rFonts w:asciiTheme="majorHAnsi" w:eastAsiaTheme="majorEastAsia" w:hAnsiTheme="majorHAnsi" w:cstheme="majorBidi"/>
      <w:sz w:val="24"/>
      <w:szCs w:val="24"/>
    </w:rPr>
  </w:style>
  <w:style w:type="paragraph" w:styleId="Zkladntextodsazen3">
    <w:name w:val="Body Text Indent 3"/>
    <w:basedOn w:val="Normln"/>
    <w:link w:val="Zkladntextodsazen3Char"/>
    <w:uiPriority w:val="99"/>
    <w:rsid w:val="00975258"/>
    <w:pPr>
      <w:tabs>
        <w:tab w:val="num" w:pos="709"/>
      </w:tabs>
      <w:ind w:left="709"/>
      <w:jc w:val="both"/>
    </w:pPr>
    <w:rPr>
      <w:rFonts w:ascii="Arial" w:hAnsi="Arial"/>
      <w:sz w:val="24"/>
      <w:szCs w:val="24"/>
    </w:rPr>
  </w:style>
  <w:style w:type="character" w:customStyle="1" w:styleId="Zkladntextodsazen3Char">
    <w:name w:val="Základní text odsazený 3 Char"/>
    <w:basedOn w:val="Standardnpsmoodstavce"/>
    <w:link w:val="Zkladntextodsazen3"/>
    <w:uiPriority w:val="99"/>
    <w:semiHidden/>
    <w:rsid w:val="00B7467A"/>
    <w:rPr>
      <w:sz w:val="16"/>
      <w:szCs w:val="16"/>
    </w:rPr>
  </w:style>
  <w:style w:type="paragraph" w:styleId="Zkladntextodsazen">
    <w:name w:val="Body Text Indent"/>
    <w:basedOn w:val="Normln"/>
    <w:link w:val="ZkladntextodsazenChar"/>
    <w:uiPriority w:val="99"/>
    <w:rsid w:val="00975258"/>
    <w:pPr>
      <w:tabs>
        <w:tab w:val="left" w:pos="1701"/>
      </w:tabs>
      <w:ind w:left="1416" w:hanging="1416"/>
    </w:pPr>
    <w:rPr>
      <w:rFonts w:ascii="Arial" w:hAnsi="Arial"/>
      <w:sz w:val="24"/>
    </w:rPr>
  </w:style>
  <w:style w:type="character" w:customStyle="1" w:styleId="ZkladntextodsazenChar">
    <w:name w:val="Základní text odsazený Char"/>
    <w:basedOn w:val="Standardnpsmoodstavce"/>
    <w:link w:val="Zkladntextodsazen"/>
    <w:uiPriority w:val="99"/>
    <w:semiHidden/>
    <w:rsid w:val="00B7467A"/>
    <w:rPr>
      <w:sz w:val="20"/>
      <w:szCs w:val="20"/>
    </w:rPr>
  </w:style>
  <w:style w:type="character" w:styleId="Hypertextovodkaz">
    <w:name w:val="Hyperlink"/>
    <w:basedOn w:val="Standardnpsmoodstavce"/>
    <w:uiPriority w:val="99"/>
    <w:rsid w:val="00975258"/>
    <w:rPr>
      <w:rFonts w:cs="Times New Roman"/>
      <w:color w:val="0000FF"/>
      <w:u w:val="single"/>
    </w:rPr>
  </w:style>
  <w:style w:type="paragraph" w:styleId="Zkladntext2">
    <w:name w:val="Body Text 2"/>
    <w:basedOn w:val="Normln"/>
    <w:link w:val="Zkladntext2Char"/>
    <w:uiPriority w:val="99"/>
    <w:rsid w:val="00975258"/>
    <w:pPr>
      <w:tabs>
        <w:tab w:val="decimal" w:pos="7938"/>
      </w:tabs>
      <w:jc w:val="both"/>
    </w:pPr>
    <w:rPr>
      <w:sz w:val="24"/>
    </w:rPr>
  </w:style>
  <w:style w:type="character" w:customStyle="1" w:styleId="Zkladntext2Char">
    <w:name w:val="Základní text 2 Char"/>
    <w:basedOn w:val="Standardnpsmoodstavce"/>
    <w:link w:val="Zkladntext2"/>
    <w:uiPriority w:val="99"/>
    <w:semiHidden/>
    <w:rsid w:val="00B7467A"/>
    <w:rPr>
      <w:sz w:val="20"/>
      <w:szCs w:val="20"/>
    </w:rPr>
  </w:style>
  <w:style w:type="paragraph" w:styleId="Textbubliny">
    <w:name w:val="Balloon Text"/>
    <w:basedOn w:val="Normln"/>
    <w:link w:val="TextbublinyChar"/>
    <w:uiPriority w:val="99"/>
    <w:semiHidden/>
    <w:rsid w:val="00975258"/>
    <w:rPr>
      <w:rFonts w:ascii="Tahoma" w:hAnsi="Tahoma" w:cs="Tahoma"/>
      <w:sz w:val="16"/>
      <w:szCs w:val="16"/>
    </w:rPr>
  </w:style>
  <w:style w:type="character" w:customStyle="1" w:styleId="TextbublinyChar">
    <w:name w:val="Text bubliny Char"/>
    <w:basedOn w:val="Standardnpsmoodstavce"/>
    <w:link w:val="Textbubliny"/>
    <w:uiPriority w:val="99"/>
    <w:semiHidden/>
    <w:rsid w:val="00B7467A"/>
    <w:rPr>
      <w:sz w:val="0"/>
      <w:szCs w:val="0"/>
    </w:rPr>
  </w:style>
  <w:style w:type="paragraph" w:styleId="Odstavecseseznamem">
    <w:name w:val="List Paragraph"/>
    <w:basedOn w:val="Normln"/>
    <w:uiPriority w:val="34"/>
    <w:qFormat/>
    <w:rsid w:val="00FB4165"/>
    <w:pPr>
      <w:ind w:left="720"/>
      <w:contextualSpacing/>
    </w:pPr>
  </w:style>
  <w:style w:type="character" w:styleId="Odkaznakoment">
    <w:name w:val="annotation reference"/>
    <w:rsid w:val="0054321E"/>
    <w:rPr>
      <w:sz w:val="16"/>
      <w:szCs w:val="16"/>
    </w:rPr>
  </w:style>
  <w:style w:type="paragraph" w:styleId="Textkomente">
    <w:name w:val="annotation text"/>
    <w:basedOn w:val="Normln"/>
    <w:link w:val="TextkomenteChar"/>
    <w:rsid w:val="0054321E"/>
  </w:style>
  <w:style w:type="character" w:customStyle="1" w:styleId="TextkomenteChar">
    <w:name w:val="Text komentáře Char"/>
    <w:basedOn w:val="Standardnpsmoodstavce"/>
    <w:link w:val="Textkomente"/>
    <w:rsid w:val="0054321E"/>
    <w:rPr>
      <w:sz w:val="20"/>
      <w:szCs w:val="20"/>
    </w:rPr>
  </w:style>
  <w:style w:type="character" w:styleId="Siln">
    <w:name w:val="Strong"/>
    <w:uiPriority w:val="22"/>
    <w:qFormat/>
    <w:locked/>
    <w:rsid w:val="00162988"/>
    <w:rPr>
      <w:b/>
      <w:bCs/>
    </w:rPr>
  </w:style>
  <w:style w:type="character" w:customStyle="1" w:styleId="ktykontaktnazev">
    <w:name w:val="kty_kontakt_nazev"/>
    <w:basedOn w:val="Standardnpsmoodstavce"/>
    <w:rsid w:val="00E5090A"/>
  </w:style>
  <w:style w:type="paragraph" w:customStyle="1" w:styleId="TableContents">
    <w:name w:val="Table Contents"/>
    <w:basedOn w:val="Normln"/>
    <w:rsid w:val="00FA5883"/>
    <w:pPr>
      <w:widowControl w:val="0"/>
      <w:suppressLineNumbers/>
      <w:suppressAutoHyphens/>
      <w:autoSpaceDN w:val="0"/>
      <w:textAlignment w:val="baseline"/>
    </w:pPr>
    <w:rPr>
      <w:rFonts w:eastAsia="SimSun" w:cs="Lucida Sans"/>
      <w:kern w:val="3"/>
      <w:sz w:val="24"/>
      <w:szCs w:val="24"/>
      <w:lang w:eastAsia="zh-CN" w:bidi="hi-IN"/>
    </w:rPr>
  </w:style>
  <w:style w:type="paragraph" w:styleId="Pedmtkomente">
    <w:name w:val="annotation subject"/>
    <w:basedOn w:val="Textkomente"/>
    <w:next w:val="Textkomente"/>
    <w:link w:val="PedmtkomenteChar"/>
    <w:uiPriority w:val="99"/>
    <w:semiHidden/>
    <w:unhideWhenUsed/>
    <w:rsid w:val="0063265C"/>
    <w:rPr>
      <w:b/>
      <w:bCs/>
    </w:rPr>
  </w:style>
  <w:style w:type="character" w:customStyle="1" w:styleId="PedmtkomenteChar">
    <w:name w:val="Předmět komentáře Char"/>
    <w:basedOn w:val="TextkomenteChar"/>
    <w:link w:val="Pedmtkomente"/>
    <w:uiPriority w:val="99"/>
    <w:semiHidden/>
    <w:rsid w:val="0063265C"/>
    <w:rPr>
      <w:b/>
      <w:bCs/>
      <w:sz w:val="20"/>
      <w:szCs w:val="20"/>
    </w:rPr>
  </w:style>
  <w:style w:type="paragraph" w:customStyle="1" w:styleId="Smlouva-slo">
    <w:name w:val="Smlouva-číslo"/>
    <w:basedOn w:val="Normln"/>
    <w:rsid w:val="003B53AA"/>
    <w:pPr>
      <w:widowControl w:val="0"/>
      <w:spacing w:before="120" w:line="240" w:lineRule="atLeast"/>
      <w:jc w:val="both"/>
    </w:pPr>
    <w:rPr>
      <w:snapToGrid w:val="0"/>
      <w:sz w:val="24"/>
    </w:rPr>
  </w:style>
  <w:style w:type="character" w:styleId="Nevyeenzmnka">
    <w:name w:val="Unresolved Mention"/>
    <w:basedOn w:val="Standardnpsmoodstavce"/>
    <w:uiPriority w:val="99"/>
    <w:semiHidden/>
    <w:unhideWhenUsed/>
    <w:rsid w:val="00221C6A"/>
    <w:rPr>
      <w:color w:val="605E5C"/>
      <w:shd w:val="clear" w:color="auto" w:fill="E1DFDD"/>
    </w:rPr>
  </w:style>
  <w:style w:type="paragraph" w:customStyle="1" w:styleId="Zkladntextodsazen-slo">
    <w:name w:val="Základní text odsazený - číslo"/>
    <w:basedOn w:val="Normln"/>
    <w:link w:val="Zkladntextodsazen-sloChar"/>
    <w:rsid w:val="000073D1"/>
    <w:pPr>
      <w:jc w:val="both"/>
      <w:outlineLvl w:val="2"/>
    </w:pPr>
    <w:rPr>
      <w:sz w:val="22"/>
      <w:szCs w:val="22"/>
    </w:rPr>
  </w:style>
  <w:style w:type="character" w:customStyle="1" w:styleId="Zkladntextodsazen-sloChar">
    <w:name w:val="Základní text odsazený - číslo Char"/>
    <w:link w:val="Zkladntextodsazen-slo"/>
    <w:rsid w:val="000073D1"/>
  </w:style>
  <w:style w:type="paragraph" w:customStyle="1" w:styleId="Default">
    <w:name w:val="Default"/>
    <w:rsid w:val="00AA485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7070">
      <w:marLeft w:val="0"/>
      <w:marRight w:val="0"/>
      <w:marTop w:val="0"/>
      <w:marBottom w:val="0"/>
      <w:divBdr>
        <w:top w:val="none" w:sz="0" w:space="0" w:color="auto"/>
        <w:left w:val="none" w:sz="0" w:space="0" w:color="auto"/>
        <w:bottom w:val="none" w:sz="0" w:space="0" w:color="auto"/>
        <w:right w:val="none" w:sz="0" w:space="0" w:color="auto"/>
      </w:divBdr>
    </w:div>
    <w:div w:id="126167071">
      <w:marLeft w:val="0"/>
      <w:marRight w:val="0"/>
      <w:marTop w:val="0"/>
      <w:marBottom w:val="0"/>
      <w:divBdr>
        <w:top w:val="none" w:sz="0" w:space="0" w:color="auto"/>
        <w:left w:val="none" w:sz="0" w:space="0" w:color="auto"/>
        <w:bottom w:val="none" w:sz="0" w:space="0" w:color="auto"/>
        <w:right w:val="none" w:sz="0" w:space="0" w:color="auto"/>
      </w:divBdr>
    </w:div>
    <w:div w:id="646783118">
      <w:bodyDiv w:val="1"/>
      <w:marLeft w:val="0"/>
      <w:marRight w:val="0"/>
      <w:marTop w:val="0"/>
      <w:marBottom w:val="0"/>
      <w:divBdr>
        <w:top w:val="none" w:sz="0" w:space="0" w:color="auto"/>
        <w:left w:val="none" w:sz="0" w:space="0" w:color="auto"/>
        <w:bottom w:val="none" w:sz="0" w:space="0" w:color="auto"/>
        <w:right w:val="none" w:sz="0" w:space="0" w:color="auto"/>
      </w:divBdr>
    </w:div>
    <w:div w:id="809522269">
      <w:bodyDiv w:val="1"/>
      <w:marLeft w:val="0"/>
      <w:marRight w:val="0"/>
      <w:marTop w:val="0"/>
      <w:marBottom w:val="0"/>
      <w:divBdr>
        <w:top w:val="none" w:sz="0" w:space="0" w:color="auto"/>
        <w:left w:val="none" w:sz="0" w:space="0" w:color="auto"/>
        <w:bottom w:val="none" w:sz="0" w:space="0" w:color="auto"/>
        <w:right w:val="none" w:sz="0" w:space="0" w:color="auto"/>
      </w:divBdr>
    </w:div>
    <w:div w:id="850727394">
      <w:bodyDiv w:val="1"/>
      <w:marLeft w:val="0"/>
      <w:marRight w:val="0"/>
      <w:marTop w:val="0"/>
      <w:marBottom w:val="0"/>
      <w:divBdr>
        <w:top w:val="none" w:sz="0" w:space="0" w:color="auto"/>
        <w:left w:val="none" w:sz="0" w:space="0" w:color="auto"/>
        <w:bottom w:val="none" w:sz="0" w:space="0" w:color="auto"/>
        <w:right w:val="none" w:sz="0" w:space="0" w:color="auto"/>
      </w:divBdr>
    </w:div>
    <w:div w:id="1614508805">
      <w:bodyDiv w:val="1"/>
      <w:marLeft w:val="0"/>
      <w:marRight w:val="0"/>
      <w:marTop w:val="0"/>
      <w:marBottom w:val="0"/>
      <w:divBdr>
        <w:top w:val="none" w:sz="0" w:space="0" w:color="auto"/>
        <w:left w:val="none" w:sz="0" w:space="0" w:color="auto"/>
        <w:bottom w:val="none" w:sz="0" w:space="0" w:color="auto"/>
        <w:right w:val="none" w:sz="0" w:space="0" w:color="auto"/>
      </w:divBdr>
    </w:div>
    <w:div w:id="19537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rosta@teskovice.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https://www.szif.cz/cs/CmDocument?rid=/apa_anon/cs/dokumenty_ke_stazeni/nepub/1478689683034.png" TargetMode="External"/><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https://eagri.cz/public/app/eagriapp/Images/prv_logo.png?a=1" TargetMode="External"/><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Dopis%20&#269;esky%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23917-5B27-48B9-9FCF-BD7C3C14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česky </Template>
  <TotalTime>374</TotalTime>
  <Pages>1</Pages>
  <Words>3204</Words>
  <Characters>18907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HANES</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Oldřich Havlíček</dc:creator>
  <cp:lastModifiedBy>Kateřina Slečková</cp:lastModifiedBy>
  <cp:revision>61</cp:revision>
  <cp:lastPrinted>2017-04-14T14:24:00Z</cp:lastPrinted>
  <dcterms:created xsi:type="dcterms:W3CDTF">2017-08-21T19:36:00Z</dcterms:created>
  <dcterms:modified xsi:type="dcterms:W3CDTF">2023-01-19T20:41:00Z</dcterms:modified>
</cp:coreProperties>
</file>